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F1" w:rsidRDefault="003A72F1" w:rsidP="00FC444C">
      <w:pPr>
        <w:pStyle w:val="caaieiaie1"/>
        <w:keepNext w:val="0"/>
        <w:spacing w:before="0" w:after="0"/>
        <w:rPr>
          <w:kern w:val="0"/>
          <w:sz w:val="24"/>
          <w:szCs w:val="24"/>
        </w:rPr>
      </w:pPr>
    </w:p>
    <w:p w:rsidR="003A72F1" w:rsidRDefault="003A72F1" w:rsidP="003A72F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w:t>
      </w:r>
      <w:r w:rsidRPr="00C400E9">
        <w:rPr>
          <w:rFonts w:ascii="Times New Roman" w:hAnsi="Times New Roman" w:cs="Times New Roman"/>
          <w:b/>
          <w:sz w:val="26"/>
          <w:szCs w:val="26"/>
        </w:rPr>
        <w:t xml:space="preserve">Сведения </w:t>
      </w:r>
    </w:p>
    <w:p w:rsidR="003A72F1" w:rsidRDefault="003A72F1" w:rsidP="003A72F1">
      <w:pPr>
        <w:spacing w:after="0" w:line="240" w:lineRule="auto"/>
        <w:jc w:val="center"/>
        <w:rPr>
          <w:rFonts w:ascii="Times New Roman" w:hAnsi="Times New Roman" w:cs="Times New Roman"/>
          <w:b/>
          <w:color w:val="000000"/>
          <w:sz w:val="26"/>
          <w:szCs w:val="26"/>
          <w:shd w:val="clear" w:color="auto" w:fill="FFFFFF"/>
        </w:rPr>
      </w:pPr>
      <w:r w:rsidRPr="00C400E9">
        <w:rPr>
          <w:rFonts w:ascii="Times New Roman" w:hAnsi="Times New Roman" w:cs="Times New Roman"/>
          <w:b/>
          <w:sz w:val="26"/>
          <w:szCs w:val="26"/>
        </w:rPr>
        <w:t xml:space="preserve">о существующей ответственности, предусмотренной КоАП РФ и УК </w:t>
      </w:r>
      <w:proofErr w:type="gramStart"/>
      <w:r w:rsidRPr="00C400E9">
        <w:rPr>
          <w:rFonts w:ascii="Times New Roman" w:hAnsi="Times New Roman" w:cs="Times New Roman"/>
          <w:b/>
          <w:sz w:val="26"/>
          <w:szCs w:val="26"/>
        </w:rPr>
        <w:t>РФ  за</w:t>
      </w:r>
      <w:proofErr w:type="gramEnd"/>
      <w:r w:rsidRPr="00C400E9">
        <w:rPr>
          <w:rFonts w:ascii="Times New Roman" w:hAnsi="Times New Roman" w:cs="Times New Roman"/>
          <w:b/>
          <w:sz w:val="26"/>
          <w:szCs w:val="26"/>
        </w:rPr>
        <w:t xml:space="preserve"> </w:t>
      </w:r>
      <w:r w:rsidRPr="00C400E9">
        <w:rPr>
          <w:rFonts w:ascii="Times New Roman" w:hAnsi="Times New Roman" w:cs="Times New Roman"/>
          <w:b/>
          <w:color w:val="000000"/>
          <w:sz w:val="26"/>
          <w:szCs w:val="26"/>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3A72F1" w:rsidRDefault="003A72F1" w:rsidP="003A72F1">
      <w:pPr>
        <w:spacing w:after="0" w:line="240" w:lineRule="auto"/>
        <w:jc w:val="center"/>
        <w:rPr>
          <w:rFonts w:ascii="Times New Roman" w:hAnsi="Times New Roman" w:cs="Times New Roman"/>
          <w:b/>
          <w:color w:val="000000"/>
          <w:sz w:val="26"/>
          <w:szCs w:val="26"/>
          <w:shd w:val="clear" w:color="auto" w:fill="FFFFFF"/>
        </w:rPr>
      </w:pPr>
    </w:p>
    <w:tbl>
      <w:tblPr>
        <w:tblStyle w:val="a9"/>
        <w:tblW w:w="14850" w:type="dxa"/>
        <w:tblLook w:val="04A0" w:firstRow="1" w:lastRow="0" w:firstColumn="1" w:lastColumn="0" w:noHBand="0" w:noVBand="1"/>
      </w:tblPr>
      <w:tblGrid>
        <w:gridCol w:w="959"/>
        <w:gridCol w:w="13891"/>
      </w:tblGrid>
      <w:tr w:rsidR="003A72F1" w:rsidRPr="00CD13BB" w:rsidTr="003A72F1">
        <w:tc>
          <w:tcPr>
            <w:tcW w:w="14850" w:type="dxa"/>
            <w:gridSpan w:val="2"/>
          </w:tcPr>
          <w:p w:rsidR="003A72F1" w:rsidRPr="00CD13BB" w:rsidRDefault="003A72F1" w:rsidP="006A0273">
            <w:pPr>
              <w:pStyle w:val="1"/>
              <w:shd w:val="clear" w:color="auto" w:fill="FFFFFF"/>
              <w:spacing w:before="0" w:after="144" w:line="186" w:lineRule="atLeast"/>
              <w:jc w:val="both"/>
              <w:outlineLvl w:val="0"/>
              <w:rPr>
                <w:color w:val="000000" w:themeColor="text1"/>
                <w:sz w:val="23"/>
                <w:szCs w:val="23"/>
              </w:rPr>
            </w:pPr>
            <w:r w:rsidRPr="00CD13BB">
              <w:rPr>
                <w:color w:val="000000" w:themeColor="text1"/>
                <w:sz w:val="23"/>
                <w:szCs w:val="23"/>
              </w:rPr>
              <w:t>Ответственность в соответствии с Кодексом об административных правонарушениях РФ</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7.13.</w:t>
            </w:r>
            <w:r w:rsidRPr="00CD13BB">
              <w:rPr>
                <w:rStyle w:val="apple-converted-space"/>
                <w:bCs/>
                <w:color w:val="000000" w:themeColor="text1"/>
                <w:sz w:val="24"/>
                <w:szCs w:val="24"/>
                <w:shd w:val="clear" w:color="auto" w:fill="FFFFFF"/>
              </w:rPr>
              <w:t> </w:t>
            </w:r>
          </w:p>
        </w:tc>
        <w:tc>
          <w:tcPr>
            <w:tcW w:w="13891" w:type="dxa"/>
          </w:tcPr>
          <w:p w:rsidR="003A72F1" w:rsidRPr="00CD13BB" w:rsidRDefault="003A72F1" w:rsidP="006A0273">
            <w:pPr>
              <w:rPr>
                <w:bCs/>
                <w:color w:val="000000" w:themeColor="text1"/>
                <w:sz w:val="24"/>
                <w:szCs w:val="24"/>
                <w:shd w:val="clear" w:color="auto" w:fill="FFFFFF"/>
              </w:rPr>
            </w:pPr>
            <w:r w:rsidRPr="00CD13BB">
              <w:rPr>
                <w:bCs/>
                <w:color w:val="000000" w:themeColor="text1"/>
                <w:sz w:val="24"/>
                <w:szCs w:val="24"/>
                <w:shd w:val="clear" w:color="auto" w:fill="FFFFFF"/>
              </w:rPr>
              <w:t>Нарушение требований законодательства об охране объектов культурного наследия (памятников истории и культуры) народов Российской Федерации:</w:t>
            </w:r>
          </w:p>
          <w:p w:rsidR="003A72F1" w:rsidRPr="00CD13BB"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r:id="rId5" w:anchor="dst6896" w:history="1">
              <w:r w:rsidRPr="00CD13BB">
                <w:rPr>
                  <w:color w:val="000000" w:themeColor="text1"/>
                  <w:sz w:val="24"/>
                  <w:szCs w:val="24"/>
                </w:rPr>
                <w:t>частями 2</w:t>
              </w:r>
            </w:hyperlink>
            <w:r w:rsidRPr="00CD13BB">
              <w:rPr>
                <w:color w:val="000000" w:themeColor="text1"/>
                <w:sz w:val="24"/>
                <w:szCs w:val="24"/>
              </w:rPr>
              <w:t> и </w:t>
            </w:r>
            <w:hyperlink r:id="rId6" w:anchor="dst3995" w:history="1">
              <w:r w:rsidRPr="00CD13BB">
                <w:rPr>
                  <w:color w:val="000000" w:themeColor="text1"/>
                  <w:sz w:val="24"/>
                  <w:szCs w:val="24"/>
                </w:rPr>
                <w:t>3</w:t>
              </w:r>
            </w:hyperlink>
            <w:r w:rsidRPr="00CD13BB">
              <w:rPr>
                <w:color w:val="000000" w:themeColor="text1"/>
                <w:sz w:val="24"/>
                <w:szCs w:val="24"/>
              </w:rPr>
              <w:t> настоящей статьи, -</w:t>
            </w:r>
            <w:bookmarkStart w:id="0" w:name="dst3992"/>
            <w:bookmarkEnd w:id="0"/>
            <w:r w:rsidRPr="00CD13BB">
              <w:rPr>
                <w:color w:val="000000" w:themeColor="text1"/>
                <w:sz w:val="24"/>
                <w:szCs w:val="24"/>
              </w:rPr>
              <w:t xml:space="preserve"> </w:t>
            </w:r>
          </w:p>
          <w:p w:rsidR="003A72F1" w:rsidRPr="00C400E9"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1" w:name="dst6896"/>
            <w:bookmarkEnd w:id="1"/>
            <w:r w:rsidRPr="00CD13BB">
              <w:rPr>
                <w:color w:val="000000" w:themeColor="text1"/>
                <w:sz w:val="24"/>
                <w:szCs w:val="24"/>
              </w:rPr>
              <w:t>2. Действия (бездействие), предусмотренные </w:t>
            </w:r>
            <w:hyperlink r:id="rId7" w:anchor="dst6895" w:history="1">
              <w:r w:rsidRPr="00CD13BB">
                <w:rPr>
                  <w:color w:val="000000" w:themeColor="text1"/>
                  <w:sz w:val="24"/>
                  <w:szCs w:val="24"/>
                </w:rPr>
                <w:t>частью 1</w:t>
              </w:r>
            </w:hyperlink>
            <w:r w:rsidRPr="00CD13BB">
              <w:rPr>
                <w:color w:val="000000" w:themeColor="text1"/>
                <w:sz w:val="24"/>
                <w:szCs w:val="24"/>
              </w:rPr>
              <w:t>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bookmarkStart w:id="2" w:name="dst3994"/>
            <w:bookmarkEnd w:id="2"/>
          </w:p>
          <w:p w:rsidR="003A72F1" w:rsidRPr="00C400E9"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 xml:space="preserve"> 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3" w:name="dst3995"/>
            <w:bookmarkEnd w:id="3"/>
            <w:r w:rsidRPr="00CD13BB">
              <w:rPr>
                <w:color w:val="000000" w:themeColor="text1"/>
                <w:sz w:val="24"/>
                <w:szCs w:val="24"/>
              </w:rPr>
              <w:t>3. Действия (бездействие), предусмотренные </w:t>
            </w:r>
            <w:hyperlink r:id="rId8" w:anchor="dst6895" w:history="1">
              <w:r w:rsidRPr="00CD13BB">
                <w:rPr>
                  <w:color w:val="000000" w:themeColor="text1"/>
                  <w:sz w:val="24"/>
                  <w:szCs w:val="24"/>
                </w:rPr>
                <w:t>частью 1</w:t>
              </w:r>
            </w:hyperlink>
            <w:r w:rsidRPr="00CD13BB">
              <w:rPr>
                <w:color w:val="000000" w:themeColor="text1"/>
                <w:sz w:val="24"/>
                <w:szCs w:val="24"/>
              </w:rPr>
              <w:t> настоящей статьи, совершенные в отношении выявленных объектов культурного наследия или на их территориях,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4" w:name="dst3996"/>
            <w:bookmarkEnd w:id="4"/>
            <w:r w:rsidRPr="00CD13BB">
              <w:rPr>
                <w:color w:val="000000" w:themeColor="text1"/>
                <w:sz w:val="24"/>
                <w:szCs w:val="24"/>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5" w:name="dst3997"/>
            <w:bookmarkEnd w:id="5"/>
            <w:r w:rsidRPr="00CD13BB">
              <w:rPr>
                <w:color w:val="000000" w:themeColor="text1"/>
                <w:sz w:val="24"/>
                <w:szCs w:val="24"/>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6" w:name="dst3998"/>
            <w:bookmarkEnd w:id="6"/>
            <w:r w:rsidRPr="00CD13BB">
              <w:rPr>
                <w:color w:val="000000" w:themeColor="text1"/>
                <w:sz w:val="24"/>
                <w:szCs w:val="24"/>
              </w:rPr>
              <w:t>влечет наложение административного штрафа в размере от ста тысяч до шестисот тысяч рублей.</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7" w:name="dst6897"/>
            <w:bookmarkEnd w:id="7"/>
            <w:r w:rsidRPr="00CD13BB">
              <w:rPr>
                <w:color w:val="000000" w:themeColor="text1"/>
                <w:sz w:val="24"/>
                <w:szCs w:val="24"/>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8" w:name="dst6898"/>
            <w:bookmarkEnd w:id="8"/>
            <w:r w:rsidRPr="00CD13BB">
              <w:rPr>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lastRenderedPageBreak/>
              <w:t>Статья 7.14.</w:t>
            </w:r>
          </w:p>
        </w:tc>
        <w:tc>
          <w:tcPr>
            <w:tcW w:w="13891" w:type="dxa"/>
          </w:tcPr>
          <w:p w:rsidR="003A72F1" w:rsidRPr="00CD13BB" w:rsidRDefault="003A72F1" w:rsidP="006A0273">
            <w:pPr>
              <w:shd w:val="clear" w:color="auto" w:fill="FFFFFF"/>
              <w:spacing w:line="223" w:lineRule="atLeast"/>
              <w:ind w:firstLine="547"/>
              <w:jc w:val="both"/>
              <w:rPr>
                <w:color w:val="000000" w:themeColor="text1"/>
                <w:sz w:val="24"/>
                <w:szCs w:val="24"/>
              </w:rPr>
            </w:pPr>
            <w:r w:rsidRPr="00CD13BB">
              <w:rPr>
                <w:bCs/>
                <w:color w:val="000000" w:themeColor="text1"/>
                <w:sz w:val="24"/>
                <w:szCs w:val="24"/>
                <w:shd w:val="clear" w:color="auto" w:fill="FFFFFF"/>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r w:rsidRPr="00CD13BB">
              <w:rPr>
                <w:color w:val="000000" w:themeColor="text1"/>
                <w:sz w:val="24"/>
                <w:szCs w:val="24"/>
              </w:rPr>
              <w:t xml:space="preserve"> </w:t>
            </w:r>
          </w:p>
          <w:p w:rsidR="003A72F1" w:rsidRPr="00C400E9"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A72F1" w:rsidRPr="00CD13BB" w:rsidRDefault="003A72F1" w:rsidP="006A0273">
            <w:pPr>
              <w:rPr>
                <w:color w:val="000000" w:themeColor="text1"/>
                <w:sz w:val="24"/>
                <w:szCs w:val="24"/>
              </w:rPr>
            </w:pPr>
            <w:bookmarkStart w:id="9" w:name="dst4001"/>
            <w:bookmarkEnd w:id="9"/>
            <w:r w:rsidRPr="00CD13BB">
              <w:rPr>
                <w:color w:val="000000" w:themeColor="text1"/>
                <w:sz w:val="24"/>
                <w:szCs w:val="24"/>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7.14.1.</w:t>
            </w:r>
          </w:p>
        </w:tc>
        <w:tc>
          <w:tcPr>
            <w:tcW w:w="13891" w:type="dxa"/>
          </w:tcPr>
          <w:p w:rsidR="003A72F1" w:rsidRPr="00CD13BB" w:rsidRDefault="003A72F1" w:rsidP="006A0273">
            <w:pPr>
              <w:shd w:val="clear" w:color="auto" w:fill="FFFFFF"/>
              <w:spacing w:line="223" w:lineRule="atLeast"/>
              <w:jc w:val="both"/>
              <w:rPr>
                <w:bCs/>
                <w:color w:val="000000" w:themeColor="text1"/>
                <w:sz w:val="24"/>
                <w:szCs w:val="24"/>
                <w:shd w:val="clear" w:color="auto" w:fill="FFFFFF"/>
              </w:rPr>
            </w:pPr>
            <w:r w:rsidRPr="00CD13BB">
              <w:rPr>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A72F1" w:rsidRPr="00C400E9"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0" w:name="dst4004"/>
            <w:bookmarkEnd w:id="10"/>
            <w:r w:rsidRPr="00CD13BB">
              <w:rPr>
                <w:color w:val="000000" w:themeColor="text1"/>
                <w:sz w:val="24"/>
                <w:szCs w:val="24"/>
              </w:rPr>
              <w:t>влечет наложение административного штрафа на юридических лиц в размере от пятисот тысяч до двадцати миллионов рублей.</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1" w:name="dst4005"/>
            <w:bookmarkEnd w:id="11"/>
            <w:r w:rsidRPr="00CD13BB">
              <w:rPr>
                <w:color w:val="000000" w:themeColor="text1"/>
                <w:sz w:val="24"/>
                <w:szCs w:val="24"/>
              </w:rPr>
              <w:t>2. Действия (бездействие), предусмотренные </w:t>
            </w:r>
            <w:hyperlink r:id="rId9" w:anchor="dst4003" w:history="1">
              <w:r w:rsidRPr="00CD13BB">
                <w:rPr>
                  <w:color w:val="000000" w:themeColor="text1"/>
                  <w:sz w:val="24"/>
                  <w:szCs w:val="24"/>
                </w:rPr>
                <w:t>частью 1</w:t>
              </w:r>
            </w:hyperlink>
            <w:r w:rsidRPr="00CD13BB">
              <w:rPr>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2" w:name="dst4006"/>
            <w:bookmarkEnd w:id="12"/>
            <w:r w:rsidRPr="00CD13BB">
              <w:rPr>
                <w:color w:val="000000" w:themeColor="text1"/>
                <w:sz w:val="24"/>
                <w:szCs w:val="24"/>
              </w:rPr>
              <w:t>влекут наложение административного штрафа на юридических лиц в размере от одного миллиона до шестидесяти миллионов рублей.</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3" w:name="dst6108"/>
            <w:bookmarkEnd w:id="13"/>
            <w:r w:rsidRPr="00CD13BB">
              <w:rPr>
                <w:color w:val="000000" w:themeColor="text1"/>
                <w:sz w:val="24"/>
                <w:szCs w:val="24"/>
              </w:rPr>
              <w:t>3. Уничтожение или повреждение объектов, составляющих предмет охраны исторического поселения,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14" w:name="dst6109"/>
            <w:bookmarkEnd w:id="14"/>
            <w:r w:rsidRPr="00CD13BB">
              <w:rPr>
                <w:color w:val="000000" w:themeColor="text1"/>
                <w:sz w:val="24"/>
                <w:szCs w:val="24"/>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7.14.2.</w:t>
            </w:r>
          </w:p>
        </w:tc>
        <w:tc>
          <w:tcPr>
            <w:tcW w:w="13891" w:type="dxa"/>
          </w:tcPr>
          <w:p w:rsidR="003A72F1" w:rsidRPr="00CD13BB" w:rsidRDefault="003A72F1" w:rsidP="006A0273">
            <w:pPr>
              <w:shd w:val="clear" w:color="auto" w:fill="FFFFFF"/>
              <w:spacing w:line="223" w:lineRule="atLeast"/>
              <w:jc w:val="both"/>
              <w:rPr>
                <w:bCs/>
                <w:color w:val="000000" w:themeColor="text1"/>
                <w:sz w:val="24"/>
                <w:szCs w:val="24"/>
                <w:shd w:val="clear" w:color="auto" w:fill="FFFFFF"/>
              </w:rPr>
            </w:pPr>
            <w:r w:rsidRPr="00CD13BB">
              <w:rPr>
                <w:bCs/>
                <w:color w:val="000000" w:themeColor="text1"/>
                <w:sz w:val="24"/>
                <w:szCs w:val="24"/>
                <w:shd w:val="clear" w:color="auto" w:fill="FFFFFF"/>
              </w:rPr>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A72F1" w:rsidRPr="00C400E9" w:rsidRDefault="003A72F1" w:rsidP="006A0273">
            <w:pPr>
              <w:shd w:val="clear" w:color="auto" w:fill="FFFFFF"/>
              <w:spacing w:line="223" w:lineRule="atLeast"/>
              <w:ind w:firstLine="459"/>
              <w:jc w:val="both"/>
              <w:rPr>
                <w:color w:val="000000" w:themeColor="text1"/>
                <w:sz w:val="24"/>
                <w:szCs w:val="24"/>
              </w:rPr>
            </w:pPr>
            <w:r w:rsidRPr="00CD13BB">
              <w:rPr>
                <w:color w:val="000000" w:themeColor="text1"/>
                <w:sz w:val="24"/>
                <w:szCs w:val="24"/>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A72F1" w:rsidRPr="00C400E9" w:rsidRDefault="003A72F1" w:rsidP="006A0273">
            <w:pPr>
              <w:shd w:val="clear" w:color="auto" w:fill="FFFFFF"/>
              <w:spacing w:line="204" w:lineRule="atLeast"/>
              <w:jc w:val="both"/>
              <w:rPr>
                <w:color w:val="000000" w:themeColor="text1"/>
                <w:sz w:val="24"/>
                <w:szCs w:val="24"/>
              </w:rPr>
            </w:pPr>
            <w:r w:rsidRPr="00CD13BB">
              <w:rPr>
                <w:color w:val="000000" w:themeColor="text1"/>
                <w:sz w:val="24"/>
                <w:szCs w:val="24"/>
              </w:rPr>
              <w:t>(в ред. Федерального </w:t>
            </w:r>
            <w:hyperlink r:id="rId10" w:anchor="dst100754" w:history="1">
              <w:r w:rsidRPr="00CD13BB">
                <w:rPr>
                  <w:color w:val="000000" w:themeColor="text1"/>
                  <w:sz w:val="24"/>
                  <w:szCs w:val="24"/>
                </w:rPr>
                <w:t>закона</w:t>
              </w:r>
            </w:hyperlink>
            <w:r w:rsidRPr="00CD13BB">
              <w:rPr>
                <w:color w:val="000000" w:themeColor="text1"/>
                <w:sz w:val="24"/>
                <w:szCs w:val="24"/>
              </w:rPr>
              <w:t> от 22.10.2014 N 315-ФЗ)</w:t>
            </w:r>
          </w:p>
          <w:p w:rsidR="003A72F1" w:rsidRPr="00C400E9" w:rsidRDefault="003A72F1" w:rsidP="006A0273">
            <w:pPr>
              <w:shd w:val="clear" w:color="auto" w:fill="FFFFFF"/>
              <w:spacing w:line="204" w:lineRule="atLeast"/>
              <w:jc w:val="both"/>
              <w:rPr>
                <w:color w:val="000000" w:themeColor="text1"/>
                <w:sz w:val="24"/>
                <w:szCs w:val="24"/>
              </w:rPr>
            </w:pPr>
            <w:r w:rsidRPr="00CD13BB">
              <w:rPr>
                <w:color w:val="000000" w:themeColor="text1"/>
                <w:sz w:val="24"/>
                <w:szCs w:val="24"/>
              </w:rPr>
              <w:t>(см. текст в предыдущей редакции)</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15" w:name="dst4009"/>
            <w:bookmarkEnd w:id="15"/>
            <w:r w:rsidRPr="00CD13BB">
              <w:rPr>
                <w:color w:val="000000" w:themeColor="text1"/>
                <w:sz w:val="24"/>
                <w:szCs w:val="24"/>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7.15.</w:t>
            </w:r>
            <w:r w:rsidRPr="00CD13BB">
              <w:rPr>
                <w:rStyle w:val="apple-converted-space"/>
                <w:bCs/>
                <w:color w:val="000000" w:themeColor="text1"/>
                <w:sz w:val="24"/>
                <w:szCs w:val="24"/>
                <w:shd w:val="clear" w:color="auto" w:fill="FFFFFF"/>
              </w:rPr>
              <w:t> </w:t>
            </w:r>
          </w:p>
        </w:tc>
        <w:tc>
          <w:tcPr>
            <w:tcW w:w="13891" w:type="dxa"/>
          </w:tcPr>
          <w:p w:rsidR="003A72F1" w:rsidRPr="00CD13BB" w:rsidRDefault="003A72F1" w:rsidP="006A0273">
            <w:pPr>
              <w:rPr>
                <w:bCs/>
                <w:color w:val="000000" w:themeColor="text1"/>
                <w:sz w:val="24"/>
                <w:szCs w:val="24"/>
                <w:shd w:val="clear" w:color="auto" w:fill="FFFFFF"/>
              </w:rPr>
            </w:pPr>
            <w:r w:rsidRPr="00CD13BB">
              <w:rPr>
                <w:bCs/>
                <w:color w:val="000000" w:themeColor="text1"/>
                <w:sz w:val="24"/>
                <w:szCs w:val="24"/>
                <w:shd w:val="clear" w:color="auto" w:fill="FFFFFF"/>
              </w:rPr>
              <w:t>Проведение археологических полевых работ без разрешения:</w:t>
            </w:r>
          </w:p>
          <w:p w:rsidR="003A72F1" w:rsidRPr="00C400E9"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6" w:name="dst6901"/>
            <w:bookmarkEnd w:id="16"/>
            <w:r w:rsidRPr="00CD13BB">
              <w:rPr>
                <w:color w:val="000000" w:themeColor="text1"/>
                <w:sz w:val="24"/>
                <w:szCs w:val="24"/>
              </w:rPr>
              <w:lastRenderedPageBreak/>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7" w:name="dst4010"/>
            <w:bookmarkEnd w:id="17"/>
            <w:r w:rsidRPr="00CD13BB">
              <w:rPr>
                <w:color w:val="000000" w:themeColor="text1"/>
                <w:sz w:val="24"/>
                <w:szCs w:val="24"/>
              </w:rPr>
              <w:t>2. Действия, предусмотренные </w:t>
            </w:r>
            <w:hyperlink r:id="rId11" w:anchor="dst6900" w:history="1">
              <w:r w:rsidRPr="00CD13BB">
                <w:rPr>
                  <w:color w:val="000000" w:themeColor="text1"/>
                  <w:sz w:val="24"/>
                  <w:szCs w:val="24"/>
                </w:rPr>
                <w:t>частью 1</w:t>
              </w:r>
            </w:hyperlink>
            <w:r w:rsidRPr="00CD13BB">
              <w:rPr>
                <w:color w:val="000000" w:themeColor="text1"/>
                <w:sz w:val="24"/>
                <w:szCs w:val="24"/>
              </w:rPr>
              <w:t>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8" w:name="dst6902"/>
            <w:bookmarkEnd w:id="18"/>
            <w:r w:rsidRPr="00CD13BB">
              <w:rPr>
                <w:color w:val="000000" w:themeColor="text1"/>
                <w:sz w:val="24"/>
                <w:szCs w:val="24"/>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19" w:name="dst4231"/>
            <w:bookmarkEnd w:id="19"/>
            <w:r w:rsidRPr="00CD13BB">
              <w:rPr>
                <w:color w:val="000000" w:themeColor="text1"/>
                <w:sz w:val="24"/>
                <w:szCs w:val="24"/>
              </w:rPr>
              <w:t>3. Действия, предусмотренные </w:t>
            </w:r>
            <w:hyperlink r:id="rId12" w:anchor="dst6900" w:history="1">
              <w:r w:rsidRPr="00CD13BB">
                <w:rPr>
                  <w:color w:val="000000" w:themeColor="text1"/>
                  <w:sz w:val="24"/>
                  <w:szCs w:val="24"/>
                </w:rPr>
                <w:t>частью 1</w:t>
              </w:r>
            </w:hyperlink>
            <w:r w:rsidRPr="00CD13BB">
              <w:rPr>
                <w:color w:val="000000" w:themeColor="text1"/>
                <w:sz w:val="24"/>
                <w:szCs w:val="24"/>
              </w:rPr>
              <w:t> настоящей статьи, совершенные с использованием специальных технических средств поиска и (или) землеройных машин, -</w:t>
            </w:r>
          </w:p>
          <w:p w:rsidR="003A72F1" w:rsidRPr="00C400E9" w:rsidRDefault="003A72F1" w:rsidP="006A0273">
            <w:pPr>
              <w:shd w:val="clear" w:color="auto" w:fill="FFFFFF"/>
              <w:spacing w:line="223" w:lineRule="atLeast"/>
              <w:ind w:firstLine="547"/>
              <w:jc w:val="both"/>
              <w:rPr>
                <w:color w:val="000000" w:themeColor="text1"/>
                <w:sz w:val="24"/>
                <w:szCs w:val="24"/>
              </w:rPr>
            </w:pPr>
            <w:bookmarkStart w:id="20" w:name="dst6903"/>
            <w:bookmarkEnd w:id="20"/>
            <w:r w:rsidRPr="00CD13BB">
              <w:rPr>
                <w:color w:val="000000" w:themeColor="text1"/>
                <w:sz w:val="24"/>
                <w:szCs w:val="24"/>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1" w:name="dst4233"/>
            <w:bookmarkEnd w:id="21"/>
            <w:r w:rsidRPr="00CD13BB">
              <w:rPr>
                <w:color w:val="000000" w:themeColor="text1"/>
                <w:sz w:val="24"/>
                <w:szCs w:val="24"/>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lastRenderedPageBreak/>
              <w:t>Статья 7.15.1.</w:t>
            </w:r>
          </w:p>
        </w:tc>
        <w:tc>
          <w:tcPr>
            <w:tcW w:w="13891" w:type="dxa"/>
          </w:tcPr>
          <w:p w:rsidR="003A72F1" w:rsidRPr="00CD13BB" w:rsidRDefault="003A72F1" w:rsidP="006A0273">
            <w:pPr>
              <w:rPr>
                <w:bCs/>
                <w:color w:val="000000" w:themeColor="text1"/>
                <w:sz w:val="24"/>
                <w:szCs w:val="24"/>
                <w:shd w:val="clear" w:color="auto" w:fill="FFFFFF"/>
              </w:rPr>
            </w:pPr>
            <w:r w:rsidRPr="00CD13BB">
              <w:rPr>
                <w:bCs/>
                <w:color w:val="000000" w:themeColor="text1"/>
                <w:sz w:val="24"/>
                <w:szCs w:val="24"/>
                <w:shd w:val="clear" w:color="auto" w:fill="FFFFFF"/>
              </w:rPr>
              <w:t>Незаконный оборот археологических предметов:</w:t>
            </w:r>
          </w:p>
          <w:p w:rsidR="003A72F1" w:rsidRPr="00CD13BB"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Совершение сделок с археологическими предметами в нарушение требований, установленных законодательством Российской Федерации,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2" w:name="dst5396"/>
            <w:bookmarkEnd w:id="22"/>
            <w:r w:rsidRPr="00CD13BB">
              <w:rPr>
                <w:color w:val="000000" w:themeColor="text1"/>
                <w:sz w:val="24"/>
                <w:szCs w:val="24"/>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7.16.</w:t>
            </w:r>
            <w:r w:rsidRPr="00CD13BB">
              <w:rPr>
                <w:rStyle w:val="apple-converted-space"/>
                <w:bCs/>
                <w:color w:val="000000" w:themeColor="text1"/>
                <w:sz w:val="24"/>
                <w:szCs w:val="24"/>
                <w:shd w:val="clear" w:color="auto" w:fill="FFFFFF"/>
              </w:rPr>
              <w:t> </w:t>
            </w:r>
          </w:p>
        </w:tc>
        <w:tc>
          <w:tcPr>
            <w:tcW w:w="13891" w:type="dxa"/>
          </w:tcPr>
          <w:p w:rsidR="003A72F1" w:rsidRPr="00CD13BB" w:rsidRDefault="003A72F1" w:rsidP="006A0273">
            <w:pPr>
              <w:rPr>
                <w:bCs/>
                <w:color w:val="000000" w:themeColor="text1"/>
                <w:sz w:val="24"/>
                <w:szCs w:val="24"/>
                <w:shd w:val="clear" w:color="auto" w:fill="FFFFFF"/>
              </w:rPr>
            </w:pPr>
            <w:r w:rsidRPr="00CD13BB">
              <w:rPr>
                <w:bCs/>
                <w:color w:val="000000" w:themeColor="text1"/>
                <w:sz w:val="24"/>
                <w:szCs w:val="24"/>
                <w:shd w:val="clear" w:color="auto" w:fill="FFFFFF"/>
              </w:rPr>
              <w:t>Незаконное изменение правового режима земельных участков, отнесенных к землям историко-культурного назначения:</w:t>
            </w:r>
          </w:p>
          <w:p w:rsidR="003A72F1" w:rsidRPr="00CD13BB"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Незаконное изменение правового режима земельных участков, отнесенных к землям историко-культурного назначения,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3" w:name="dst4012"/>
            <w:bookmarkEnd w:id="23"/>
            <w:r w:rsidRPr="00CD13BB">
              <w:rPr>
                <w:color w:val="000000" w:themeColor="text1"/>
                <w:sz w:val="24"/>
                <w:szCs w:val="24"/>
              </w:rPr>
              <w:t>влечет наложение административного штрафа на должностных лиц в размере от двадцати тысяч до четырехсот тысяч рублей.</w:t>
            </w:r>
          </w:p>
        </w:tc>
      </w:tr>
      <w:tr w:rsidR="003A72F1" w:rsidRPr="00CD13BB" w:rsidTr="003A72F1">
        <w:tc>
          <w:tcPr>
            <w:tcW w:w="14850" w:type="dxa"/>
            <w:gridSpan w:val="2"/>
          </w:tcPr>
          <w:p w:rsidR="003A72F1" w:rsidRPr="00CD13BB" w:rsidRDefault="003A72F1" w:rsidP="006A0273">
            <w:pPr>
              <w:jc w:val="center"/>
              <w:rPr>
                <w:b/>
                <w:color w:val="000000" w:themeColor="text1"/>
                <w:sz w:val="24"/>
                <w:szCs w:val="24"/>
              </w:rPr>
            </w:pPr>
            <w:r w:rsidRPr="00CD13BB">
              <w:rPr>
                <w:b/>
                <w:color w:val="000000" w:themeColor="text1"/>
                <w:sz w:val="24"/>
                <w:szCs w:val="24"/>
              </w:rPr>
              <w:lastRenderedPageBreak/>
              <w:t>Ответственность в соответствии с Уголовным кодексом РФ</w:t>
            </w:r>
          </w:p>
        </w:tc>
      </w:tr>
      <w:tr w:rsidR="003A72F1" w:rsidRPr="00CD13BB" w:rsidTr="003A72F1">
        <w:tc>
          <w:tcPr>
            <w:tcW w:w="959" w:type="dxa"/>
          </w:tcPr>
          <w:p w:rsidR="003A72F1" w:rsidRPr="00CD13BB" w:rsidRDefault="003A72F1" w:rsidP="006A0273">
            <w:pPr>
              <w:rPr>
                <w:color w:val="000000" w:themeColor="text1"/>
                <w:sz w:val="24"/>
                <w:szCs w:val="24"/>
              </w:rPr>
            </w:pPr>
            <w:r w:rsidRPr="00CD13BB">
              <w:rPr>
                <w:bCs/>
                <w:color w:val="000000" w:themeColor="text1"/>
                <w:sz w:val="24"/>
                <w:szCs w:val="24"/>
                <w:shd w:val="clear" w:color="auto" w:fill="FFFFFF"/>
              </w:rPr>
              <w:t>Статья 243.</w:t>
            </w:r>
          </w:p>
        </w:tc>
        <w:tc>
          <w:tcPr>
            <w:tcW w:w="13891" w:type="dxa"/>
          </w:tcPr>
          <w:p w:rsidR="003A72F1" w:rsidRPr="00CD13BB" w:rsidRDefault="003A72F1" w:rsidP="006A0273">
            <w:pPr>
              <w:jc w:val="both"/>
              <w:rPr>
                <w:bCs/>
                <w:color w:val="000000" w:themeColor="text1"/>
                <w:sz w:val="24"/>
                <w:szCs w:val="24"/>
                <w:shd w:val="clear" w:color="auto" w:fill="FFFFFF"/>
              </w:rPr>
            </w:pPr>
            <w:r w:rsidRPr="00CD13BB">
              <w:rPr>
                <w:bCs/>
                <w:color w:val="000000" w:themeColor="text1"/>
                <w:sz w:val="24"/>
                <w:szCs w:val="24"/>
                <w:shd w:val="clear" w:color="auto" w:fill="FFFFFF"/>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3A72F1" w:rsidRPr="00CD13BB" w:rsidRDefault="003A72F1" w:rsidP="006A0273">
            <w:pPr>
              <w:shd w:val="clear" w:color="auto" w:fill="FFFFFF"/>
              <w:spacing w:line="223" w:lineRule="atLeast"/>
              <w:ind w:firstLine="547"/>
              <w:jc w:val="both"/>
              <w:rPr>
                <w:color w:val="000000" w:themeColor="text1"/>
                <w:sz w:val="24"/>
                <w:szCs w:val="24"/>
              </w:rPr>
            </w:pPr>
            <w:r w:rsidRPr="00CD13BB">
              <w:rPr>
                <w:color w:val="000000" w:themeColor="text1"/>
                <w:sz w:val="24"/>
                <w:szCs w:val="24"/>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4" w:name="dst1407"/>
            <w:bookmarkEnd w:id="24"/>
            <w:r w:rsidRPr="00CD13BB">
              <w:rPr>
                <w:color w:val="000000" w:themeColor="text1"/>
                <w:sz w:val="24"/>
                <w:szCs w:val="24"/>
              </w:rPr>
              <w:t xml:space="preserve">наказываются штрафом в размере до трех миллионов рублей или в размере заработной платы или </w:t>
            </w:r>
            <w:proofErr w:type="gramStart"/>
            <w:r w:rsidRPr="00CD13BB">
              <w:rPr>
                <w:color w:val="000000" w:themeColor="text1"/>
                <w:sz w:val="24"/>
                <w:szCs w:val="24"/>
              </w:rPr>
              <w:t>иного дохода</w:t>
            </w:r>
            <w:proofErr w:type="gramEnd"/>
            <w:r w:rsidRPr="00CD13BB">
              <w:rPr>
                <w:color w:val="000000" w:themeColor="text1"/>
                <w:sz w:val="24"/>
                <w:szCs w:val="24"/>
              </w:rPr>
              <w:t xml:space="preserve">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5" w:name="dst1408"/>
            <w:bookmarkEnd w:id="25"/>
            <w:r w:rsidRPr="00CD13BB">
              <w:rPr>
                <w:color w:val="000000" w:themeColor="text1"/>
                <w:sz w:val="24"/>
                <w:szCs w:val="24"/>
              </w:rPr>
              <w:t>2. Деяния, предусмотренные </w:t>
            </w:r>
            <w:hyperlink r:id="rId13" w:anchor="dst1406" w:history="1">
              <w:r w:rsidRPr="00CD13BB">
                <w:rPr>
                  <w:color w:val="000000" w:themeColor="text1"/>
                  <w:sz w:val="24"/>
                  <w:szCs w:val="24"/>
                </w:rPr>
                <w:t>частью первой</w:t>
              </w:r>
            </w:hyperlink>
            <w:r w:rsidRPr="00CD13BB">
              <w:rPr>
                <w:color w:val="000000" w:themeColor="text1"/>
                <w:sz w:val="24"/>
                <w:szCs w:val="24"/>
              </w:rPr>
              <w:t>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3A72F1" w:rsidRPr="00CD13BB" w:rsidRDefault="003A72F1" w:rsidP="006A0273">
            <w:pPr>
              <w:shd w:val="clear" w:color="auto" w:fill="FFFFFF"/>
              <w:spacing w:line="223" w:lineRule="atLeast"/>
              <w:ind w:firstLine="547"/>
              <w:jc w:val="both"/>
              <w:rPr>
                <w:color w:val="000000" w:themeColor="text1"/>
                <w:sz w:val="24"/>
                <w:szCs w:val="24"/>
              </w:rPr>
            </w:pPr>
            <w:bookmarkStart w:id="26" w:name="dst1409"/>
            <w:bookmarkEnd w:id="26"/>
            <w:r w:rsidRPr="00CD13BB">
              <w:rPr>
                <w:color w:val="000000" w:themeColor="text1"/>
                <w:sz w:val="24"/>
                <w:szCs w:val="24"/>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3A72F1" w:rsidRPr="00C400E9" w:rsidRDefault="003A72F1" w:rsidP="003A72F1">
      <w:pPr>
        <w:spacing w:after="0" w:line="240" w:lineRule="auto"/>
        <w:jc w:val="center"/>
        <w:rPr>
          <w:rFonts w:ascii="Times New Roman" w:hAnsi="Times New Roman" w:cs="Times New Roman"/>
          <w:b/>
          <w:sz w:val="26"/>
          <w:szCs w:val="26"/>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3A72F1" w:rsidRDefault="003A72F1" w:rsidP="00FC444C">
      <w:pPr>
        <w:pStyle w:val="caaieiaie1"/>
        <w:keepNext w:val="0"/>
        <w:spacing w:before="0" w:after="0"/>
        <w:rPr>
          <w:kern w:val="0"/>
          <w:sz w:val="24"/>
          <w:szCs w:val="24"/>
        </w:rPr>
      </w:pPr>
    </w:p>
    <w:p w:rsidR="00FC444C" w:rsidRPr="00FC444C" w:rsidRDefault="00FC444C" w:rsidP="00FC444C">
      <w:pPr>
        <w:pStyle w:val="caaieiaie1"/>
        <w:keepNext w:val="0"/>
        <w:spacing w:before="0" w:after="0"/>
        <w:rPr>
          <w:kern w:val="0"/>
          <w:sz w:val="24"/>
          <w:szCs w:val="24"/>
        </w:rPr>
      </w:pPr>
      <w:r w:rsidRPr="00FC444C">
        <w:rPr>
          <w:kern w:val="0"/>
          <w:sz w:val="24"/>
          <w:szCs w:val="24"/>
        </w:rPr>
        <w:t>ПЕРЕЧЕНЬ</w:t>
      </w:r>
    </w:p>
    <w:p w:rsidR="00FC444C" w:rsidRPr="00FC444C" w:rsidRDefault="00FC444C" w:rsidP="00FC444C">
      <w:pPr>
        <w:pStyle w:val="caaieiaie1"/>
        <w:keepNext w:val="0"/>
        <w:spacing w:before="0" w:after="0"/>
        <w:rPr>
          <w:kern w:val="0"/>
          <w:sz w:val="24"/>
          <w:szCs w:val="24"/>
        </w:rPr>
      </w:pPr>
      <w:r w:rsidRPr="00FC444C">
        <w:rPr>
          <w:kern w:val="0"/>
          <w:sz w:val="24"/>
          <w:szCs w:val="24"/>
        </w:rPr>
        <w:t>памятников истории и культуры регионального значения,</w:t>
      </w:r>
    </w:p>
    <w:p w:rsidR="00FC444C" w:rsidRPr="00FC444C" w:rsidRDefault="00FC444C" w:rsidP="00FC444C">
      <w:pPr>
        <w:spacing w:after="0" w:line="240" w:lineRule="auto"/>
        <w:jc w:val="center"/>
        <w:rPr>
          <w:rFonts w:ascii="Arial" w:hAnsi="Arial"/>
          <w:b/>
          <w:sz w:val="24"/>
          <w:szCs w:val="24"/>
        </w:rPr>
      </w:pPr>
      <w:r w:rsidRPr="00FC444C">
        <w:rPr>
          <w:rFonts w:ascii="Arial" w:hAnsi="Arial"/>
          <w:b/>
          <w:sz w:val="24"/>
          <w:szCs w:val="24"/>
        </w:rPr>
        <w:t xml:space="preserve">подлежащих государственной охране по территории </w:t>
      </w:r>
      <w:proofErr w:type="spellStart"/>
      <w:r w:rsidRPr="00FC444C">
        <w:rPr>
          <w:rFonts w:ascii="Arial" w:hAnsi="Arial"/>
          <w:b/>
          <w:sz w:val="24"/>
          <w:szCs w:val="24"/>
        </w:rPr>
        <w:t>Дахадаевского</w:t>
      </w:r>
      <w:proofErr w:type="spellEnd"/>
      <w:r w:rsidRPr="00FC444C">
        <w:rPr>
          <w:rFonts w:ascii="Arial" w:hAnsi="Arial"/>
          <w:b/>
          <w:sz w:val="24"/>
          <w:szCs w:val="24"/>
        </w:rPr>
        <w:t xml:space="preserve"> района</w:t>
      </w:r>
    </w:p>
    <w:p w:rsidR="00FC444C" w:rsidRPr="00FC444C" w:rsidRDefault="00FC444C" w:rsidP="00FC444C">
      <w:pPr>
        <w:spacing w:after="0" w:line="240" w:lineRule="auto"/>
        <w:jc w:val="center"/>
        <w:rPr>
          <w:rFonts w:ascii="Arial" w:hAnsi="Arial"/>
          <w:b/>
          <w:sz w:val="24"/>
          <w:szCs w:val="24"/>
        </w:rPr>
      </w:pPr>
      <w:r w:rsidRPr="00FC444C">
        <w:rPr>
          <w:rFonts w:ascii="Arial" w:hAnsi="Arial"/>
          <w:b/>
          <w:sz w:val="24"/>
          <w:szCs w:val="24"/>
        </w:rPr>
        <w:t xml:space="preserve"> Республики Дагестан </w:t>
      </w:r>
      <w:bookmarkStart w:id="27" w:name="_GoBack"/>
      <w:bookmarkEnd w:id="27"/>
    </w:p>
    <w:p w:rsidR="00FC444C" w:rsidRDefault="00FC444C" w:rsidP="00FC444C">
      <w:pPr>
        <w:jc w:val="center"/>
        <w:rPr>
          <w:rFonts w:ascii="Arial" w:hAnsi="Arial"/>
          <w:b/>
          <w:sz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2835"/>
        <w:gridCol w:w="5670"/>
      </w:tblGrid>
      <w:tr w:rsidR="00FC444C" w:rsidRPr="0006063A" w:rsidTr="00FC444C">
        <w:tc>
          <w:tcPr>
            <w:tcW w:w="675" w:type="dxa"/>
          </w:tcPr>
          <w:p w:rsidR="00FC444C" w:rsidRPr="0006063A" w:rsidRDefault="00FC444C" w:rsidP="00FC444C">
            <w:pPr>
              <w:spacing w:after="0" w:line="240" w:lineRule="auto"/>
              <w:jc w:val="center"/>
              <w:rPr>
                <w:szCs w:val="24"/>
              </w:rPr>
            </w:pPr>
            <w:r w:rsidRPr="0006063A">
              <w:rPr>
                <w:szCs w:val="24"/>
              </w:rPr>
              <w:t>№№</w:t>
            </w:r>
          </w:p>
        </w:tc>
        <w:tc>
          <w:tcPr>
            <w:tcW w:w="5529" w:type="dxa"/>
          </w:tcPr>
          <w:p w:rsidR="00FC444C" w:rsidRPr="0006063A" w:rsidRDefault="00FC444C" w:rsidP="00FC444C">
            <w:pPr>
              <w:spacing w:after="0" w:line="240" w:lineRule="auto"/>
              <w:jc w:val="center"/>
              <w:rPr>
                <w:szCs w:val="24"/>
              </w:rPr>
            </w:pPr>
            <w:r w:rsidRPr="0006063A">
              <w:rPr>
                <w:szCs w:val="24"/>
              </w:rPr>
              <w:t>Наименование памятника</w:t>
            </w:r>
          </w:p>
        </w:tc>
        <w:tc>
          <w:tcPr>
            <w:tcW w:w="2835" w:type="dxa"/>
          </w:tcPr>
          <w:p w:rsidR="00FC444C" w:rsidRPr="0006063A" w:rsidRDefault="00FC444C" w:rsidP="00FC444C">
            <w:pPr>
              <w:spacing w:after="0" w:line="240" w:lineRule="auto"/>
              <w:jc w:val="center"/>
              <w:rPr>
                <w:szCs w:val="24"/>
              </w:rPr>
            </w:pPr>
            <w:r w:rsidRPr="0006063A">
              <w:rPr>
                <w:szCs w:val="24"/>
              </w:rPr>
              <w:t>Датировка</w:t>
            </w:r>
          </w:p>
        </w:tc>
        <w:tc>
          <w:tcPr>
            <w:tcW w:w="5670" w:type="dxa"/>
          </w:tcPr>
          <w:p w:rsidR="00FC444C" w:rsidRPr="0006063A" w:rsidRDefault="00FC444C" w:rsidP="00FC444C">
            <w:pPr>
              <w:spacing w:after="0" w:line="240" w:lineRule="auto"/>
              <w:jc w:val="center"/>
              <w:rPr>
                <w:szCs w:val="24"/>
              </w:rPr>
            </w:pPr>
            <w:r w:rsidRPr="0006063A">
              <w:rPr>
                <w:szCs w:val="24"/>
              </w:rPr>
              <w:t>Местонахождение памятника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b/>
                <w:szCs w:val="24"/>
                <w:u w:val="single"/>
              </w:rPr>
              <w:t>памятники истории</w:t>
            </w:r>
            <w:r w:rsidRPr="0006063A">
              <w:rPr>
                <w:szCs w:val="24"/>
              </w:rPr>
              <w:t xml:space="preserve"> </w:t>
            </w:r>
          </w:p>
          <w:p w:rsidR="00FC444C" w:rsidRPr="0006063A" w:rsidRDefault="00FC444C" w:rsidP="00FC444C">
            <w:pPr>
              <w:numPr>
                <w:ilvl w:val="12"/>
                <w:numId w:val="0"/>
              </w:numPr>
              <w:spacing w:after="0" w:line="240" w:lineRule="auto"/>
              <w:rPr>
                <w:szCs w:val="24"/>
              </w:rPr>
            </w:pPr>
            <w:r w:rsidRPr="0006063A">
              <w:rPr>
                <w:szCs w:val="24"/>
              </w:rPr>
              <w:t xml:space="preserve">Памятник </w:t>
            </w:r>
            <w:proofErr w:type="spellStart"/>
            <w:r w:rsidRPr="0006063A">
              <w:rPr>
                <w:szCs w:val="24"/>
              </w:rPr>
              <w:t>В.И.Ленину</w:t>
            </w:r>
            <w:proofErr w:type="spellEnd"/>
          </w:p>
        </w:tc>
        <w:tc>
          <w:tcPr>
            <w:tcW w:w="2835" w:type="dxa"/>
          </w:tcPr>
          <w:p w:rsidR="00FC444C" w:rsidRPr="0006063A" w:rsidRDefault="00FC444C" w:rsidP="00FC444C">
            <w:pPr>
              <w:numPr>
                <w:ilvl w:val="12"/>
                <w:numId w:val="0"/>
              </w:numPr>
              <w:spacing w:after="0" w:line="240" w:lineRule="auto"/>
              <w:jc w:val="center"/>
              <w:rPr>
                <w:szCs w:val="24"/>
              </w:rPr>
            </w:pPr>
          </w:p>
        </w:tc>
        <w:tc>
          <w:tcPr>
            <w:tcW w:w="5670" w:type="dxa"/>
          </w:tcPr>
          <w:p w:rsidR="00FC444C" w:rsidRPr="0006063A" w:rsidRDefault="00FC444C" w:rsidP="00FC444C">
            <w:pPr>
              <w:pStyle w:val="a3"/>
              <w:numPr>
                <w:ilvl w:val="12"/>
                <w:numId w:val="0"/>
              </w:numPr>
              <w:tabs>
                <w:tab w:val="left" w:pos="708"/>
              </w:tabs>
              <w:rPr>
                <w:sz w:val="24"/>
                <w:szCs w:val="24"/>
              </w:rPr>
            </w:pPr>
            <w:proofErr w:type="spellStart"/>
            <w:r w:rsidRPr="0006063A">
              <w:rPr>
                <w:sz w:val="24"/>
                <w:szCs w:val="24"/>
              </w:rPr>
              <w:t>с.Уркарах</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Памятник на братской могиле красных партизан</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18 г"/>
              </w:smartTagPr>
              <w:r w:rsidRPr="0006063A">
                <w:rPr>
                  <w:szCs w:val="24"/>
                </w:rPr>
                <w:t>1918 г</w:t>
              </w:r>
            </w:smartTag>
            <w:r w:rsidRPr="0006063A">
              <w:rPr>
                <w:szCs w:val="24"/>
              </w:rPr>
              <w:t xml:space="preserve">., </w:t>
            </w:r>
            <w:smartTag w:uri="urn:schemas-microsoft-com:office:smarttags" w:element="metricconverter">
              <w:smartTagPr>
                <w:attr w:name="ProductID" w:val="1967 г"/>
              </w:smartTagPr>
              <w:r w:rsidRPr="0006063A">
                <w:rPr>
                  <w:szCs w:val="24"/>
                </w:rPr>
                <w:t>1967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left" w:pos="708"/>
              </w:tabs>
              <w:rPr>
                <w:sz w:val="24"/>
                <w:szCs w:val="24"/>
              </w:rPr>
            </w:pPr>
            <w:r w:rsidRPr="0006063A">
              <w:rPr>
                <w:sz w:val="24"/>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северная часть</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left" w:pos="708"/>
              </w:tabs>
              <w:rPr>
                <w:sz w:val="24"/>
                <w:szCs w:val="24"/>
              </w:rPr>
            </w:pPr>
            <w:r w:rsidRPr="0006063A">
              <w:rPr>
                <w:sz w:val="24"/>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юго-восточная часть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w:t>
            </w:r>
            <w:proofErr w:type="spellStart"/>
            <w:r w:rsidRPr="0006063A">
              <w:rPr>
                <w:szCs w:val="24"/>
              </w:rPr>
              <w:t>РиштIа</w:t>
            </w:r>
            <w:proofErr w:type="spellEnd"/>
            <w:r w:rsidRPr="0006063A">
              <w:rPr>
                <w:szCs w:val="24"/>
              </w:rPr>
              <w:t xml:space="preserve"> </w:t>
            </w:r>
            <w:proofErr w:type="spellStart"/>
            <w:r w:rsidRPr="0006063A">
              <w:rPr>
                <w:szCs w:val="24"/>
              </w:rPr>
              <w:t>хурби</w:t>
            </w:r>
            <w:proofErr w:type="spellEnd"/>
            <w:r w:rsidRPr="0006063A">
              <w:rPr>
                <w:szCs w:val="24"/>
              </w:rPr>
              <w:t>” - “Маленькое 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центральная часть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 -ХХ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в 80-</w:t>
            </w:r>
            <w:smartTag w:uri="urn:schemas-microsoft-com:office:smarttags" w:element="metricconverter">
              <w:smartTagPr>
                <w:attr w:name="ProductID" w:val="100 м"/>
              </w:smartTagPr>
              <w:r w:rsidRPr="0006063A">
                <w:rPr>
                  <w:szCs w:val="24"/>
                </w:rPr>
                <w:t>100 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с.Сутбук</w:t>
            </w:r>
            <w:proofErr w:type="spellEnd"/>
            <w:r w:rsidRPr="0006063A">
              <w:rPr>
                <w:szCs w:val="24"/>
              </w:rPr>
              <w:t>, в 1-</w:t>
            </w:r>
            <w:smartTag w:uri="urn:schemas-microsoft-com:office:smarttags" w:element="metricconverter">
              <w:smartTagPr>
                <w:attr w:name="ProductID" w:val="1,5 км"/>
              </w:smartTagPr>
              <w:r w:rsidRPr="0006063A">
                <w:rPr>
                  <w:szCs w:val="24"/>
                </w:rPr>
                <w:t>1,5 км</w:t>
              </w:r>
            </w:smartTag>
            <w:r w:rsidRPr="0006063A">
              <w:rPr>
                <w:szCs w:val="24"/>
              </w:rPr>
              <w:t xml:space="preserve"> к югу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с.Урцаки</w:t>
            </w:r>
            <w:proofErr w:type="spellEnd"/>
            <w:r w:rsidRPr="0006063A">
              <w:rPr>
                <w:szCs w:val="24"/>
              </w:rPr>
              <w:t>, восточная часть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с.Гуладти</w:t>
            </w:r>
            <w:proofErr w:type="spellEnd"/>
            <w:r w:rsidRPr="0006063A">
              <w:rPr>
                <w:szCs w:val="24"/>
              </w:rPr>
              <w:t>, восточная часть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с.Дзилебки</w:t>
            </w:r>
            <w:proofErr w:type="spellEnd"/>
            <w:r w:rsidRPr="0006063A">
              <w:rPr>
                <w:szCs w:val="24"/>
              </w:rPr>
              <w:t xml:space="preserve">, в </w:t>
            </w:r>
            <w:smartTag w:uri="urn:schemas-microsoft-com:office:smarttags" w:element="metricconverter">
              <w:smartTagPr>
                <w:attr w:name="ProductID" w:val="300 м"/>
              </w:smartTagPr>
              <w:r w:rsidRPr="0006063A">
                <w:rPr>
                  <w:szCs w:val="24"/>
                </w:rPr>
                <w:t>300 м</w:t>
              </w:r>
            </w:smartTag>
            <w:r w:rsidRPr="0006063A">
              <w:rPr>
                <w:szCs w:val="24"/>
              </w:rPr>
              <w:t xml:space="preserve"> на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с.Урхища</w:t>
            </w:r>
            <w:proofErr w:type="spellEnd"/>
            <w:r w:rsidRPr="0006063A">
              <w:rPr>
                <w:szCs w:val="24"/>
              </w:rPr>
              <w:t xml:space="preserve">, в </w:t>
            </w:r>
            <w:smartTag w:uri="urn:schemas-microsoft-com:office:smarttags" w:element="metricconverter">
              <w:smartTagPr>
                <w:attr w:name="ProductID" w:val="50 м"/>
              </w:smartTagPr>
              <w:r w:rsidRPr="0006063A">
                <w:rPr>
                  <w:szCs w:val="24"/>
                </w:rPr>
                <w:t>50 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с.МукраIкари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с.Уркута</w:t>
            </w:r>
            <w:proofErr w:type="spellEnd"/>
            <w:r w:rsidRPr="0006063A">
              <w:rPr>
                <w:szCs w:val="24"/>
              </w:rPr>
              <w:t>, южная часть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с.Уркута</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с.Уркута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w:t>
            </w:r>
            <w:proofErr w:type="spellStart"/>
            <w:r w:rsidRPr="0006063A">
              <w:rPr>
                <w:szCs w:val="24"/>
              </w:rPr>
              <w:t>XIXвв</w:t>
            </w:r>
            <w:proofErr w:type="spellEnd"/>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с.Уркута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roofErr w:type="spellStart"/>
            <w:r w:rsidRPr="0006063A">
              <w:rPr>
                <w:szCs w:val="24"/>
              </w:rPr>
              <w:t>уцмиев</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с.Кала</w:t>
            </w:r>
            <w:proofErr w:type="spellEnd"/>
            <w:r w:rsidRPr="0006063A">
              <w:rPr>
                <w:szCs w:val="24"/>
              </w:rPr>
              <w:t>-Корейш</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с.Дибгалик</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Мемориальная плита с надписью-хроникой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с.Ашты</w:t>
            </w:r>
            <w:proofErr w:type="spellEnd"/>
            <w:r w:rsidRPr="0006063A">
              <w:rPr>
                <w:szCs w:val="24"/>
              </w:rPr>
              <w:t>, в центральной стене жилого дома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с.Ашты</w:t>
            </w:r>
            <w:proofErr w:type="spellEnd"/>
            <w:r w:rsidRPr="0006063A">
              <w:rPr>
                <w:szCs w:val="24"/>
              </w:rPr>
              <w:t>, южная сторона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напротив башни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XVII-XVIII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xml:space="preserve">, в </w:t>
            </w:r>
            <w:smartTag w:uri="urn:schemas-microsoft-com:office:smarttags" w:element="metricconverter">
              <w:smartTagPr>
                <w:attr w:name="ProductID" w:val="0,4 км"/>
              </w:smartTagPr>
              <w:r w:rsidRPr="0006063A">
                <w:rPr>
                  <w:szCs w:val="24"/>
                </w:rPr>
                <w:t>0,4 км</w:t>
              </w:r>
            </w:smartTag>
            <w:r w:rsidRPr="0006063A">
              <w:rPr>
                <w:szCs w:val="24"/>
              </w:rPr>
              <w:t xml:space="preserve"> к северо-востоку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roofErr w:type="spellStart"/>
            <w:r w:rsidRPr="0006063A">
              <w:rPr>
                <w:szCs w:val="24"/>
              </w:rPr>
              <w:t>уцмиев</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с.Дибгалик</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Кладбище-пир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с.Зубанчи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востоку от села </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Ямы-хранилища в скале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с.Ираги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с.Калкни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юго-востоку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с.Кала</w:t>
            </w:r>
            <w:proofErr w:type="spellEnd"/>
            <w:r w:rsidRPr="0006063A">
              <w:rPr>
                <w:szCs w:val="24"/>
              </w:rPr>
              <w:t xml:space="preserve">-Корейш, в </w:t>
            </w:r>
            <w:smartTag w:uri="urn:schemas-microsoft-com:office:smarttags" w:element="metricconverter">
              <w:smartTagPr>
                <w:attr w:name="ProductID" w:val="1,2 км"/>
              </w:smartTagPr>
              <w:r w:rsidRPr="0006063A">
                <w:rPr>
                  <w:szCs w:val="24"/>
                </w:rPr>
                <w:t>1,2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с.Кала</w:t>
            </w:r>
            <w:proofErr w:type="spellEnd"/>
            <w:r w:rsidRPr="0006063A">
              <w:rPr>
                <w:szCs w:val="24"/>
              </w:rPr>
              <w:t>-Корейш</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народного писателя </w:t>
            </w:r>
            <w:proofErr w:type="spellStart"/>
            <w:r w:rsidRPr="0006063A">
              <w:rPr>
                <w:szCs w:val="24"/>
              </w:rPr>
              <w:t>А.Абу-Бакара</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1970 годы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восточная окраина новой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юго-западная окраина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к юго-западу от верхнего квартала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w:t>
            </w:r>
            <w:proofErr w:type="spellStart"/>
            <w:r w:rsidRPr="0006063A">
              <w:rPr>
                <w:szCs w:val="24"/>
              </w:rPr>
              <w:t>Бябяла</w:t>
            </w:r>
            <w:proofErr w:type="spellEnd"/>
            <w:r w:rsidRPr="0006063A">
              <w:rPr>
                <w:szCs w:val="24"/>
              </w:rPr>
              <w:t xml:space="preserve"> </w:t>
            </w:r>
            <w:proofErr w:type="spellStart"/>
            <w:r w:rsidRPr="0006063A">
              <w:rPr>
                <w:szCs w:val="24"/>
              </w:rPr>
              <w:t>хуппе</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западная часть среднего квартала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к юго-западу от среднего и нижнего квартала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западная окраина нижнего квартала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“Цицила-</w:t>
            </w:r>
            <w:smartTag w:uri="urn:schemas-microsoft-com:office:smarttags" w:element="metricconverter">
              <w:smartTagPr>
                <w:attr w:name="ProductID" w:val="1”"/>
              </w:smartTagPr>
              <w:r w:rsidRPr="0006063A">
                <w:rPr>
                  <w:szCs w:val="24"/>
                </w:rPr>
                <w:t>1”</w:t>
              </w:r>
            </w:smartTag>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xml:space="preserve">, в </w:t>
            </w:r>
            <w:smartTag w:uri="urn:schemas-microsoft-com:office:smarttags" w:element="metricconverter">
              <w:smartTagPr>
                <w:attr w:name="ProductID" w:val="1,2 км"/>
              </w:smartTagPr>
              <w:r w:rsidRPr="0006063A">
                <w:rPr>
                  <w:szCs w:val="24"/>
                </w:rPr>
                <w:t>1,2 км</w:t>
              </w:r>
            </w:smartTag>
            <w:r w:rsidRPr="0006063A">
              <w:rPr>
                <w:szCs w:val="24"/>
              </w:rPr>
              <w:t xml:space="preserve"> к югу от старого поселка, северный склон горы </w:t>
            </w:r>
            <w:proofErr w:type="spellStart"/>
            <w:r w:rsidRPr="0006063A">
              <w:rPr>
                <w:szCs w:val="24"/>
              </w:rPr>
              <w:t>Цицила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“Цицила-</w:t>
            </w:r>
            <w:smartTag w:uri="urn:schemas-microsoft-com:office:smarttags" w:element="metricconverter">
              <w:smartTagPr>
                <w:attr w:name="ProductID" w:val="2”"/>
              </w:smartTagPr>
              <w:r w:rsidRPr="0006063A">
                <w:rPr>
                  <w:szCs w:val="24"/>
                </w:rPr>
                <w:t>2”</w:t>
              </w:r>
            </w:smartTag>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xml:space="preserve">, в </w:t>
            </w:r>
            <w:smartTag w:uri="urn:schemas-microsoft-com:office:smarttags" w:element="metricconverter">
              <w:smartTagPr>
                <w:attr w:name="ProductID" w:val="1,2 км"/>
              </w:smartTagPr>
              <w:r w:rsidRPr="0006063A">
                <w:rPr>
                  <w:szCs w:val="24"/>
                </w:rPr>
                <w:t>1,2 км</w:t>
              </w:r>
            </w:smartTag>
            <w:r w:rsidRPr="0006063A">
              <w:rPr>
                <w:szCs w:val="24"/>
              </w:rPr>
              <w:t xml:space="preserve"> к югу от старого </w:t>
            </w:r>
            <w:proofErr w:type="spellStart"/>
            <w:r w:rsidRPr="0006063A">
              <w:rPr>
                <w:szCs w:val="24"/>
              </w:rPr>
              <w:t>Кубачи</w:t>
            </w:r>
            <w:proofErr w:type="spellEnd"/>
            <w:r w:rsidRPr="0006063A">
              <w:rPr>
                <w:szCs w:val="24"/>
              </w:rPr>
              <w:t xml:space="preserve">, в </w:t>
            </w:r>
            <w:smartTag w:uri="urn:schemas-microsoft-com:office:smarttags" w:element="metricconverter">
              <w:smartTagPr>
                <w:attr w:name="ProductID" w:val="40 м"/>
              </w:smartTagPr>
              <w:r w:rsidRPr="0006063A">
                <w:rPr>
                  <w:szCs w:val="24"/>
                </w:rPr>
                <w:t>40 м</w:t>
              </w:r>
            </w:smartTag>
            <w:r w:rsidRPr="0006063A">
              <w:rPr>
                <w:szCs w:val="24"/>
              </w:rPr>
              <w:t xml:space="preserve"> к востоку от кладбища “</w:t>
            </w:r>
            <w:proofErr w:type="spellStart"/>
            <w:r w:rsidRPr="0006063A">
              <w:rPr>
                <w:szCs w:val="24"/>
              </w:rPr>
              <w:t>Цицила</w:t>
            </w:r>
            <w:proofErr w:type="spellEnd"/>
            <w:r w:rsidRPr="0006063A">
              <w:rPr>
                <w:szCs w:val="24"/>
              </w:rPr>
              <w:t xml:space="preserve"> - </w:t>
            </w:r>
            <w:smartTag w:uri="urn:schemas-microsoft-com:office:smarttags" w:element="metricconverter">
              <w:smartTagPr>
                <w:attr w:name="ProductID" w:val="1”"/>
              </w:smartTagPr>
              <w:r w:rsidRPr="0006063A">
                <w:rPr>
                  <w:szCs w:val="24"/>
                </w:rPr>
                <w:t>1”</w:t>
              </w:r>
            </w:smartTag>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“Цицила-</w:t>
            </w:r>
            <w:smartTag w:uri="urn:schemas-microsoft-com:office:smarttags" w:element="metricconverter">
              <w:smartTagPr>
                <w:attr w:name="ProductID" w:val="3”"/>
              </w:smartTagPr>
              <w:r w:rsidRPr="0006063A">
                <w:rPr>
                  <w:szCs w:val="24"/>
                </w:rPr>
                <w:t>3”</w:t>
              </w:r>
            </w:smartTag>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3 км"/>
              </w:smartTagPr>
              <w:r w:rsidRPr="0006063A">
                <w:rPr>
                  <w:szCs w:val="24"/>
                </w:rPr>
                <w:t>1,3 км</w:t>
              </w:r>
            </w:smartTag>
            <w:r w:rsidRPr="0006063A">
              <w:rPr>
                <w:szCs w:val="24"/>
              </w:rPr>
              <w:t xml:space="preserve"> к югу от села, в </w:t>
            </w:r>
            <w:smartTag w:uri="urn:schemas-microsoft-com:office:smarttags" w:element="metricconverter">
              <w:smartTagPr>
                <w:attr w:name="ProductID" w:val="35 м"/>
              </w:smartTagPr>
              <w:r w:rsidRPr="0006063A">
                <w:rPr>
                  <w:szCs w:val="24"/>
                </w:rPr>
                <w:t>35 м</w:t>
              </w:r>
            </w:smartTag>
            <w:r w:rsidRPr="0006063A">
              <w:rPr>
                <w:szCs w:val="24"/>
              </w:rPr>
              <w:t xml:space="preserve"> к востоку от кладбища “Цицила-</w:t>
            </w:r>
            <w:smartTag w:uri="urn:schemas-microsoft-com:office:smarttags" w:element="metricconverter">
              <w:smartTagPr>
                <w:attr w:name="ProductID" w:val="2”"/>
              </w:smartTagPr>
              <w:r w:rsidRPr="0006063A">
                <w:rPr>
                  <w:szCs w:val="24"/>
                </w:rPr>
                <w:t>2”</w:t>
              </w:r>
            </w:smartTag>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“Цицила-</w:t>
            </w:r>
            <w:smartTag w:uri="urn:schemas-microsoft-com:office:smarttags" w:element="metricconverter">
              <w:smartTagPr>
                <w:attr w:name="ProductID" w:val="4”"/>
              </w:smartTagPr>
              <w:r w:rsidRPr="0006063A">
                <w:rPr>
                  <w:szCs w:val="24"/>
                </w:rPr>
                <w:t>4”</w:t>
              </w:r>
            </w:smartTag>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20 м"/>
              </w:smartTagPr>
              <w:r w:rsidRPr="0006063A">
                <w:rPr>
                  <w:szCs w:val="24"/>
                </w:rPr>
                <w:t>20 м</w:t>
              </w:r>
            </w:smartTag>
            <w:r w:rsidRPr="0006063A">
              <w:rPr>
                <w:szCs w:val="24"/>
              </w:rPr>
              <w:t xml:space="preserve"> к юго-востоку от кладбища “Цицила-</w:t>
            </w:r>
            <w:smartTag w:uri="urn:schemas-microsoft-com:office:smarttags" w:element="metricconverter">
              <w:smartTagPr>
                <w:attr w:name="ProductID" w:val="3”"/>
              </w:smartTagPr>
              <w:r w:rsidRPr="0006063A">
                <w:rPr>
                  <w:szCs w:val="24"/>
                </w:rPr>
                <w:t>3”</w:t>
              </w:r>
            </w:smartTag>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югу от старого </w:t>
            </w:r>
            <w:proofErr w:type="spellStart"/>
            <w:r w:rsidRPr="0006063A">
              <w:rPr>
                <w:szCs w:val="24"/>
              </w:rPr>
              <w:t>Кубачи</w:t>
            </w:r>
            <w:proofErr w:type="spellEnd"/>
            <w:r w:rsidRPr="0006063A">
              <w:rPr>
                <w:szCs w:val="24"/>
              </w:rPr>
              <w:t xml:space="preserve"> на северном склоне горы </w:t>
            </w:r>
            <w:proofErr w:type="spellStart"/>
            <w:r w:rsidRPr="0006063A">
              <w:rPr>
                <w:szCs w:val="24"/>
              </w:rPr>
              <w:t>Цицила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w:t>
            </w:r>
            <w:proofErr w:type="spellStart"/>
            <w:r w:rsidRPr="0006063A">
              <w:rPr>
                <w:szCs w:val="24"/>
              </w:rPr>
              <w:t>Кьалла</w:t>
            </w:r>
            <w:proofErr w:type="spellEnd"/>
            <w:r w:rsidRPr="0006063A">
              <w:rPr>
                <w:szCs w:val="24"/>
              </w:rPr>
              <w:t xml:space="preserve"> </w:t>
            </w:r>
            <w:proofErr w:type="spellStart"/>
            <w:r w:rsidRPr="0006063A">
              <w:rPr>
                <w:szCs w:val="24"/>
              </w:rPr>
              <w:t>хъу</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30 м"/>
              </w:smartTagPr>
              <w:r w:rsidRPr="0006063A">
                <w:rPr>
                  <w:szCs w:val="24"/>
                </w:rPr>
                <w:t>30 м</w:t>
              </w:r>
            </w:smartTag>
            <w:r w:rsidRPr="0006063A">
              <w:rPr>
                <w:szCs w:val="24"/>
              </w:rPr>
              <w:t xml:space="preserve"> к западу от нижнего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 “</w:t>
            </w:r>
            <w:proofErr w:type="spellStart"/>
            <w:r w:rsidRPr="0006063A">
              <w:rPr>
                <w:szCs w:val="24"/>
              </w:rPr>
              <w:t>Дацамажина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4 км"/>
              </w:smartTagPr>
              <w:r w:rsidRPr="0006063A">
                <w:rPr>
                  <w:szCs w:val="24"/>
                </w:rPr>
                <w:t>4 км</w:t>
              </w:r>
            </w:smartTag>
            <w:r w:rsidRPr="0006063A">
              <w:rPr>
                <w:szCs w:val="24"/>
              </w:rPr>
              <w:t xml:space="preserve"> к северу от верхнего квартала старого </w:t>
            </w:r>
            <w:proofErr w:type="spellStart"/>
            <w:r w:rsidRPr="0006063A">
              <w:rPr>
                <w:szCs w:val="24"/>
              </w:rPr>
              <w:t>Кубачи</w:t>
            </w:r>
            <w:proofErr w:type="spellEnd"/>
            <w:r w:rsidRPr="0006063A">
              <w:rPr>
                <w:szCs w:val="24"/>
              </w:rPr>
              <w:t xml:space="preserve"> в </w:t>
            </w:r>
            <w:smartTag w:uri="urn:schemas-microsoft-com:office:smarttags" w:element="metricconverter">
              <w:smartTagPr>
                <w:attr w:name="ProductID" w:val="250 м"/>
              </w:smartTagPr>
              <w:r w:rsidRPr="0006063A">
                <w:rPr>
                  <w:szCs w:val="24"/>
                </w:rPr>
                <w:t>250 м</w:t>
              </w:r>
            </w:smartTag>
            <w:r w:rsidRPr="0006063A">
              <w:rPr>
                <w:szCs w:val="24"/>
              </w:rPr>
              <w:t xml:space="preserve"> к югу от пос. “</w:t>
            </w:r>
            <w:proofErr w:type="spellStart"/>
            <w:r w:rsidRPr="0006063A">
              <w:rPr>
                <w:szCs w:val="24"/>
              </w:rPr>
              <w:t>Дацамажина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западная окраина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Памятник воинам, погибшим в годы Великой Отечественной войны</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85 г"/>
              </w:smartTagPr>
              <w:r w:rsidRPr="0006063A">
                <w:rPr>
                  <w:szCs w:val="24"/>
                </w:rPr>
                <w:t>1985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с.Чишили</w:t>
            </w:r>
            <w:proofErr w:type="spellEnd"/>
            <w:r w:rsidRPr="0006063A">
              <w:rPr>
                <w:szCs w:val="24"/>
              </w:rPr>
              <w:t>, на западная оконечности сельской площади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с.Чишили</w:t>
            </w:r>
            <w:proofErr w:type="spellEnd"/>
            <w:r w:rsidRPr="0006063A">
              <w:rPr>
                <w:szCs w:val="24"/>
              </w:rPr>
              <w:t>, на юго-восточной окраине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r w:rsidRPr="0006063A">
              <w:rPr>
                <w:szCs w:val="24"/>
              </w:rPr>
              <w:t xml:space="preserve">хутор </w:t>
            </w:r>
            <w:proofErr w:type="spellStart"/>
            <w:r w:rsidRPr="0006063A">
              <w:rPr>
                <w:szCs w:val="24"/>
              </w:rPr>
              <w:t>Никабарх</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к северо-востоку от хутора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с.Ашты</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с.Дирбакмахи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с.Гуладты</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с.Дукар</w:t>
            </w:r>
            <w:proofErr w:type="spellEnd"/>
            <w:r w:rsidRPr="0006063A">
              <w:rPr>
                <w:szCs w:val="24"/>
              </w:rPr>
              <w:t xml:space="preserve">, в </w:t>
            </w:r>
            <w:smartTag w:uri="urn:schemas-microsoft-com:office:smarttags" w:element="metricconverter">
              <w:smartTagPr>
                <w:attr w:name="ProductID" w:val="0,5 км"/>
              </w:smartTagPr>
              <w:r w:rsidRPr="0006063A">
                <w:rPr>
                  <w:szCs w:val="24"/>
                </w:rPr>
                <w:t>0,5 км</w:t>
              </w:r>
            </w:smartTag>
            <w:r w:rsidRPr="0006063A">
              <w:rPr>
                <w:szCs w:val="24"/>
              </w:rPr>
              <w:t xml:space="preserve"> к северу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с.Аяцимахи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с.Карбучи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северу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с.Сунгли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xml:space="preserve">, в </w:t>
            </w:r>
            <w:smartTag w:uri="urn:schemas-microsoft-com:office:smarttags" w:element="metricconverter">
              <w:smartTagPr>
                <w:attr w:name="ProductID" w:val="20 м"/>
              </w:smartTagPr>
              <w:r w:rsidRPr="0006063A">
                <w:rPr>
                  <w:szCs w:val="24"/>
                </w:rPr>
                <w:t>20 м</w:t>
              </w:r>
            </w:smartTag>
            <w:r w:rsidRPr="0006063A">
              <w:rPr>
                <w:szCs w:val="24"/>
              </w:rPr>
              <w:t xml:space="preserve"> к югу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Кладбище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на южной окраине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с.Туракари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 -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с.Аяцури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XVI-XVII, 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с.Сумия</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с.Мускли</w:t>
            </w:r>
            <w:proofErr w:type="spellEnd"/>
            <w:r w:rsidRPr="0006063A">
              <w:rPr>
                <w:szCs w:val="24"/>
              </w:rPr>
              <w:t xml:space="preserve">, в </w:t>
            </w:r>
            <w:smartTag w:uri="urn:schemas-microsoft-com:office:smarttags" w:element="metricconverter">
              <w:smartTagPr>
                <w:attr w:name="ProductID" w:val="60 м"/>
              </w:smartTagPr>
              <w:r w:rsidRPr="0006063A">
                <w:rPr>
                  <w:szCs w:val="24"/>
                </w:rPr>
                <w:t>60 м</w:t>
              </w:r>
            </w:smartTag>
            <w:r w:rsidRPr="0006063A">
              <w:rPr>
                <w:szCs w:val="24"/>
              </w:rPr>
              <w:t xml:space="preserve"> к юго-западной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в юго-восточной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с.Хуршни</w:t>
            </w:r>
            <w:proofErr w:type="spellEnd"/>
            <w:r w:rsidRPr="0006063A">
              <w:rPr>
                <w:szCs w:val="24"/>
              </w:rPr>
              <w:t>, в северо-восточной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XV-XVI вв.,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с.Хулабари</w:t>
            </w:r>
            <w:proofErr w:type="spellEnd"/>
            <w:r w:rsidRPr="0006063A">
              <w:rPr>
                <w:szCs w:val="24"/>
              </w:rPr>
              <w:t xml:space="preserve">, в </w:t>
            </w:r>
            <w:smartTag w:uri="urn:schemas-microsoft-com:office:smarttags" w:element="metricconverter">
              <w:smartTagPr>
                <w:attr w:name="ProductID" w:val="350 м"/>
              </w:smartTagPr>
              <w:r w:rsidRPr="0006063A">
                <w:rPr>
                  <w:szCs w:val="24"/>
                </w:rPr>
                <w:t>350 м</w:t>
              </w:r>
            </w:smartTag>
            <w:r w:rsidRPr="0006063A">
              <w:rPr>
                <w:szCs w:val="24"/>
              </w:rPr>
              <w:t xml:space="preserve"> к северу от села</w:t>
            </w:r>
          </w:p>
        </w:tc>
      </w:tr>
      <w:tr w:rsidR="00FC444C" w:rsidRPr="0006063A" w:rsidTr="00FC444C">
        <w:tc>
          <w:tcPr>
            <w:tcW w:w="675" w:type="dxa"/>
            <w:vMerge w:val="restart"/>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b/>
                <w:szCs w:val="24"/>
                <w:u w:val="single"/>
              </w:rPr>
              <w:t>памятники градостроительства и архитектуры</w:t>
            </w:r>
            <w:r w:rsidRPr="0006063A">
              <w:rPr>
                <w:szCs w:val="24"/>
              </w:rPr>
              <w:t xml:space="preserve"> Арабское кладбище, X-XI</w:t>
            </w:r>
            <w:r w:rsidRPr="0006063A">
              <w:rPr>
                <w:szCs w:val="24"/>
                <w:lang w:val="en-US"/>
              </w:rPr>
              <w:t>I</w:t>
            </w:r>
            <w:r w:rsidRPr="0006063A">
              <w:rPr>
                <w:szCs w:val="24"/>
              </w:rPr>
              <w:t>I вв.</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X-XI</w:t>
            </w:r>
            <w:r w:rsidRPr="0006063A">
              <w:rPr>
                <w:szCs w:val="24"/>
                <w:lang w:val="en-US"/>
              </w:rPr>
              <w:t>I</w:t>
            </w:r>
            <w:r w:rsidRPr="0006063A">
              <w:rPr>
                <w:szCs w:val="24"/>
              </w:rPr>
              <w:t>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с.Кара</w:t>
            </w:r>
            <w:proofErr w:type="spellEnd"/>
            <w:r w:rsidRPr="0006063A">
              <w:rPr>
                <w:szCs w:val="24"/>
              </w:rPr>
              <w:t>-Корейш (ныне Кала-Корейш)</w:t>
            </w:r>
          </w:p>
        </w:tc>
      </w:tr>
      <w:tr w:rsidR="00FC444C" w:rsidRPr="0006063A" w:rsidTr="00FC444C">
        <w:tc>
          <w:tcPr>
            <w:tcW w:w="675" w:type="dxa"/>
            <w:vMerge/>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Арабское кладбище, X-XI</w:t>
            </w:r>
            <w:r w:rsidRPr="0006063A">
              <w:rPr>
                <w:szCs w:val="24"/>
                <w:lang w:val="en-US"/>
              </w:rPr>
              <w:t>I</w:t>
            </w:r>
            <w:r w:rsidRPr="0006063A">
              <w:rPr>
                <w:szCs w:val="24"/>
              </w:rPr>
              <w:t>I вв.</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X-XI</w:t>
            </w:r>
            <w:r w:rsidRPr="0006063A">
              <w:rPr>
                <w:szCs w:val="24"/>
                <w:lang w:val="en-US"/>
              </w:rPr>
              <w:t>I</w:t>
            </w:r>
            <w:r w:rsidRPr="0006063A">
              <w:rPr>
                <w:szCs w:val="24"/>
              </w:rPr>
              <w:t>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с.Кола</w:t>
            </w:r>
            <w:proofErr w:type="spellEnd"/>
            <w:r w:rsidRPr="0006063A">
              <w:rPr>
                <w:szCs w:val="24"/>
              </w:rPr>
              <w:t>-Корейш</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(резные столбы)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с.Цурай</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r w:rsidRPr="0006063A">
              <w:rPr>
                <w:szCs w:val="24"/>
              </w:rPr>
              <w:t xml:space="preserve">между </w:t>
            </w:r>
            <w:proofErr w:type="spellStart"/>
            <w:r w:rsidRPr="0006063A">
              <w:rPr>
                <w:szCs w:val="24"/>
              </w:rPr>
              <w:t>с.Сурсурбачи</w:t>
            </w:r>
            <w:proofErr w:type="spellEnd"/>
            <w:r w:rsidRPr="0006063A">
              <w:rPr>
                <w:szCs w:val="24"/>
              </w:rPr>
              <w:t xml:space="preserve"> и </w:t>
            </w:r>
            <w:proofErr w:type="spellStart"/>
            <w:r w:rsidRPr="0006063A">
              <w:rPr>
                <w:szCs w:val="24"/>
              </w:rPr>
              <w:t>с.Шахбанмахи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Ихадекила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сред. века, </w:t>
            </w:r>
            <w:smartTag w:uri="urn:schemas-microsoft-com:office:smarttags" w:element="metricconverter">
              <w:smartTagPr>
                <w:attr w:name="ProductID" w:val="1969 г"/>
              </w:smartTagPr>
              <w:r w:rsidRPr="0006063A">
                <w:rPr>
                  <w:szCs w:val="24"/>
                </w:rPr>
                <w:t>1969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left" w:pos="708"/>
              </w:tabs>
              <w:rPr>
                <w:sz w:val="24"/>
                <w:szCs w:val="24"/>
              </w:rPr>
            </w:pPr>
            <w:r w:rsidRPr="0006063A">
              <w:rPr>
                <w:sz w:val="24"/>
                <w:szCs w:val="24"/>
              </w:rPr>
              <w:t>Источник (</w:t>
            </w:r>
            <w:proofErr w:type="spellStart"/>
            <w:r w:rsidRPr="0006063A">
              <w:rPr>
                <w:sz w:val="24"/>
                <w:szCs w:val="24"/>
              </w:rPr>
              <w:t>Бецила</w:t>
            </w:r>
            <w:proofErr w:type="spellEnd"/>
            <w:r w:rsidRPr="0006063A">
              <w:rPr>
                <w:sz w:val="24"/>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xml:space="preserve">, в </w:t>
            </w:r>
            <w:smartTag w:uri="urn:schemas-microsoft-com:office:smarttags" w:element="metricconverter">
              <w:smartTagPr>
                <w:attr w:name="ProductID" w:val="0,8 км"/>
              </w:smartTagPr>
              <w:r w:rsidRPr="0006063A">
                <w:rPr>
                  <w:szCs w:val="24"/>
                </w:rPr>
                <w:t>0,8 км</w:t>
              </w:r>
            </w:smartTag>
            <w:r w:rsidRPr="0006063A">
              <w:rPr>
                <w:szCs w:val="24"/>
              </w:rPr>
              <w:t xml:space="preserve"> к северо-западу от верхнего квартала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 (оплывший холм)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XIII-XIV вв. </w:t>
            </w:r>
          </w:p>
        </w:tc>
        <w:tc>
          <w:tcPr>
            <w:tcW w:w="5670" w:type="dxa"/>
          </w:tcPr>
          <w:p w:rsidR="00FC444C" w:rsidRPr="0006063A" w:rsidRDefault="00FC444C" w:rsidP="00FC444C">
            <w:pPr>
              <w:numPr>
                <w:ilvl w:val="12"/>
                <w:numId w:val="0"/>
              </w:numPr>
              <w:spacing w:after="0" w:line="240" w:lineRule="auto"/>
              <w:rPr>
                <w:szCs w:val="24"/>
              </w:rPr>
            </w:pPr>
            <w:proofErr w:type="spellStart"/>
            <w:proofErr w:type="gramStart"/>
            <w:r w:rsidRPr="0006063A">
              <w:rPr>
                <w:szCs w:val="24"/>
              </w:rPr>
              <w:t>пос.Кубачи</w:t>
            </w:r>
            <w:proofErr w:type="spellEnd"/>
            <w:proofErr w:type="gramEnd"/>
            <w:r w:rsidRPr="0006063A">
              <w:rPr>
                <w:szCs w:val="24"/>
              </w:rPr>
              <w:t xml:space="preserve">, в </w:t>
            </w:r>
            <w:smartTag w:uri="urn:schemas-microsoft-com:office:smarttags" w:element="metricconverter">
              <w:smartTagPr>
                <w:attr w:name="ProductID" w:val="1,3 км"/>
              </w:smartTagPr>
              <w:r w:rsidRPr="0006063A">
                <w:rPr>
                  <w:szCs w:val="24"/>
                </w:rPr>
                <w:t>1,3 км</w:t>
              </w:r>
            </w:smartTag>
            <w:r w:rsidRPr="0006063A">
              <w:rPr>
                <w:szCs w:val="24"/>
              </w:rPr>
              <w:t xml:space="preserve"> к югу от старого </w:t>
            </w:r>
            <w:proofErr w:type="spellStart"/>
            <w:r w:rsidRPr="0006063A">
              <w:rPr>
                <w:szCs w:val="24"/>
              </w:rPr>
              <w:t>Кубачи</w:t>
            </w:r>
            <w:proofErr w:type="spellEnd"/>
            <w:r w:rsidRPr="0006063A">
              <w:rPr>
                <w:szCs w:val="24"/>
              </w:rPr>
              <w:t xml:space="preserve"> по дороге в сел. </w:t>
            </w:r>
            <w:proofErr w:type="spellStart"/>
            <w:r w:rsidRPr="0006063A">
              <w:rPr>
                <w:szCs w:val="24"/>
              </w:rPr>
              <w:t>Амузги</w:t>
            </w:r>
            <w:proofErr w:type="spellEnd"/>
            <w:r w:rsidRPr="0006063A">
              <w:rPr>
                <w:szCs w:val="24"/>
              </w:rPr>
              <w:t xml:space="preserve"> на гребне горы</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Цицила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xml:space="preserve">, в </w:t>
            </w:r>
            <w:smartTag w:uri="urn:schemas-microsoft-com:office:smarttags" w:element="metricconverter">
              <w:smartTagPr>
                <w:attr w:name="ProductID" w:val="1,3 км"/>
              </w:smartTagPr>
              <w:r w:rsidRPr="0006063A">
                <w:rPr>
                  <w:szCs w:val="24"/>
                </w:rPr>
                <w:t>1,3 км</w:t>
              </w:r>
            </w:smartTag>
            <w:r w:rsidRPr="0006063A">
              <w:rPr>
                <w:szCs w:val="24"/>
              </w:rPr>
              <w:t xml:space="preserve"> к югу от старой части поселка, по пути в </w:t>
            </w:r>
            <w:proofErr w:type="spellStart"/>
            <w:r w:rsidRPr="0006063A">
              <w:rPr>
                <w:szCs w:val="24"/>
              </w:rPr>
              <w:t>сел.Амузги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Арочный мост</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XVII в. сер. </w:t>
            </w:r>
            <w:smartTag w:uri="urn:schemas-microsoft-com:office:smarttags" w:element="metricconverter">
              <w:smartTagPr>
                <w:attr w:name="ProductID" w:val="1960 г"/>
              </w:smartTagPr>
              <w:r w:rsidRPr="0006063A">
                <w:rPr>
                  <w:szCs w:val="24"/>
                </w:rPr>
                <w:t>1960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верхний квартал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А.Г.Алиева</w:t>
            </w:r>
            <w:proofErr w:type="spellEnd"/>
            <w:r w:rsidRPr="0006063A">
              <w:rPr>
                <w:szCs w:val="24"/>
              </w:rPr>
              <w:t xml:space="preserve"> (1911-1965) чл.- корр. АН Азербайджана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1913-1915 гг.</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верхний квартал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Оборонительная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верхний квартал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Оборонительная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нижний квартал старой части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квартальная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нижний квартал старой части поселка</w:t>
            </w:r>
          </w:p>
        </w:tc>
      </w:tr>
      <w:tr w:rsidR="00FC444C" w:rsidRPr="0006063A" w:rsidTr="00FC444C">
        <w:tc>
          <w:tcPr>
            <w:tcW w:w="675" w:type="dxa"/>
            <w:vMerge w:val="restart"/>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(резные столбы)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с.Аисты</w:t>
            </w:r>
            <w:proofErr w:type="spellEnd"/>
          </w:p>
        </w:tc>
      </w:tr>
      <w:tr w:rsidR="00FC444C" w:rsidRPr="0006063A" w:rsidTr="00FC444C">
        <w:tc>
          <w:tcPr>
            <w:tcW w:w="675" w:type="dxa"/>
            <w:vMerge/>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(резные столбы)</w:t>
            </w:r>
          </w:p>
        </w:tc>
        <w:tc>
          <w:tcPr>
            <w:tcW w:w="2835" w:type="dxa"/>
          </w:tcPr>
          <w:p w:rsidR="00FC444C" w:rsidRPr="0006063A" w:rsidRDefault="00FC444C" w:rsidP="00FC444C">
            <w:pPr>
              <w:numPr>
                <w:ilvl w:val="12"/>
                <w:numId w:val="0"/>
              </w:numPr>
              <w:spacing w:after="0" w:line="240" w:lineRule="auto"/>
              <w:jc w:val="center"/>
              <w:rPr>
                <w:szCs w:val="24"/>
              </w:rPr>
            </w:pP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с.Ашты</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Боевая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с.Аисты</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w:t>
            </w:r>
            <w:r w:rsidRPr="0006063A">
              <w:rPr>
                <w:szCs w:val="24"/>
                <w:lang w:val="en-US"/>
              </w:rPr>
              <w:t>XVIII</w:t>
            </w:r>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восточная часть</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нач.XIX</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на восточной окраине верхней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с.Бутулта</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Зулпикарова</w:t>
            </w:r>
            <w:proofErr w:type="spellEnd"/>
            <w:r w:rsidRPr="0006063A">
              <w:rPr>
                <w:szCs w:val="24"/>
              </w:rPr>
              <w:t xml:space="preserve"> Р.</w:t>
            </w:r>
          </w:p>
        </w:tc>
        <w:tc>
          <w:tcPr>
            <w:tcW w:w="2835" w:type="dxa"/>
          </w:tcPr>
          <w:p w:rsidR="00FC444C" w:rsidRPr="0006063A" w:rsidRDefault="00FC444C" w:rsidP="00FC444C">
            <w:pPr>
              <w:numPr>
                <w:ilvl w:val="12"/>
                <w:numId w:val="0"/>
              </w:numPr>
              <w:spacing w:after="0" w:line="240" w:lineRule="auto"/>
              <w:jc w:val="center"/>
              <w:rPr>
                <w:szCs w:val="24"/>
                <w:lang w:val="en-US"/>
              </w:rPr>
            </w:pPr>
            <w:r w:rsidRPr="0006063A">
              <w:rPr>
                <w:szCs w:val="24"/>
                <w:lang w:val="en-US"/>
              </w:rPr>
              <w:t xml:space="preserve">I </w:t>
            </w:r>
            <w:proofErr w:type="spellStart"/>
            <w:r w:rsidRPr="0006063A">
              <w:rPr>
                <w:szCs w:val="24"/>
                <w:lang w:val="en-US"/>
              </w:rPr>
              <w:t>пол</w:t>
            </w:r>
            <w:proofErr w:type="spellEnd"/>
            <w:r w:rsidRPr="0006063A">
              <w:rPr>
                <w:szCs w:val="24"/>
                <w:lang w:val="en-US"/>
              </w:rPr>
              <w:t xml:space="preserve">. XIX </w:t>
            </w:r>
            <w:r w:rsidRPr="0006063A">
              <w:rPr>
                <w:szCs w:val="24"/>
              </w:rPr>
              <w:t>в</w:t>
            </w:r>
            <w:r w:rsidRPr="0006063A">
              <w:rPr>
                <w:szCs w:val="24"/>
                <w:lang w:val="en-US"/>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с.Бутулта</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Хакалаци</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с минаретом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Мечеть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с.Гуладти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с.Гуладти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xml:space="preserve">, в </w:t>
            </w:r>
            <w:smartTag w:uri="urn:schemas-microsoft-com:office:smarttags" w:element="metricconverter">
              <w:smartTagPr>
                <w:attr w:name="ProductID" w:val="200 м"/>
              </w:smartTagPr>
              <w:r w:rsidRPr="0006063A">
                <w:rPr>
                  <w:szCs w:val="24"/>
                </w:rPr>
                <w:t>200 м</w:t>
              </w:r>
            </w:smartTag>
            <w:r w:rsidRPr="0006063A">
              <w:rPr>
                <w:szCs w:val="24"/>
              </w:rPr>
              <w:t xml:space="preserve"> к востоку от центра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 шейха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xml:space="preserve">, в </w:t>
            </w:r>
            <w:smartTag w:uri="urn:schemas-microsoft-com:office:smarttags" w:element="metricconverter">
              <w:smartTagPr>
                <w:attr w:name="ProductID" w:val="3 км"/>
              </w:smartTagPr>
              <w:r w:rsidRPr="0006063A">
                <w:rPr>
                  <w:szCs w:val="24"/>
                </w:rPr>
                <w:t>3 км</w:t>
              </w:r>
            </w:smartTag>
            <w:r w:rsidRPr="0006063A">
              <w:rPr>
                <w:szCs w:val="24"/>
              </w:rPr>
              <w:t xml:space="preserve"> к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с.Дзилебки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 нач. 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с.Дзилебки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с.Зубанчи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Селение </w:t>
            </w:r>
            <w:proofErr w:type="spellStart"/>
            <w:r w:rsidRPr="0006063A">
              <w:rPr>
                <w:szCs w:val="24"/>
              </w:rPr>
              <w:t>Ицари</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с.Кала</w:t>
            </w:r>
            <w:proofErr w:type="spellEnd"/>
            <w:r w:rsidRPr="0006063A">
              <w:rPr>
                <w:szCs w:val="24"/>
              </w:rPr>
              <w:t>-Корейш</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Селение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с.Кала</w:t>
            </w:r>
            <w:proofErr w:type="spellEnd"/>
            <w:r w:rsidRPr="0006063A">
              <w:rPr>
                <w:szCs w:val="24"/>
              </w:rPr>
              <w:t>-Корейш</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с.Кищамахи</w:t>
            </w:r>
            <w:proofErr w:type="spellEnd"/>
            <w:r w:rsidRPr="0006063A">
              <w:rPr>
                <w:szCs w:val="24"/>
              </w:rPr>
              <w:t>, в 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Гаджи Магомедова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Комплекс жилых домов (9 ед.)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Башня </w:t>
            </w:r>
            <w:proofErr w:type="spellStart"/>
            <w:r w:rsidRPr="0006063A">
              <w:rPr>
                <w:szCs w:val="24"/>
              </w:rPr>
              <w:t>Шахбана</w:t>
            </w:r>
            <w:proofErr w:type="spellEnd"/>
            <w:r w:rsidRPr="0006063A">
              <w:rPr>
                <w:szCs w:val="24"/>
              </w:rPr>
              <w:t xml:space="preserve"> Ибрагимова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XVII-XVIII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Башня (дозорная)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XVII-XVIII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clear" w:pos="4536"/>
                <w:tab w:val="clear" w:pos="9072"/>
              </w:tabs>
              <w:rPr>
                <w:sz w:val="24"/>
                <w:szCs w:val="24"/>
              </w:rPr>
            </w:pPr>
            <w:r w:rsidRPr="0006063A">
              <w:rPr>
                <w:sz w:val="24"/>
                <w:szCs w:val="24"/>
              </w:rPr>
              <w:t>Мечеть с минаретом + 56 памятников на кладбище и мечети (стелы, барельефы, декоры, Джума-мечеть)</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XIX нач. 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Хъуличула</w:t>
            </w:r>
            <w:proofErr w:type="spellEnd"/>
            <w:r w:rsidRPr="0006063A">
              <w:rPr>
                <w:szCs w:val="24"/>
              </w:rPr>
              <w:t xml:space="preserve"> нижний”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6-</w:t>
            </w:r>
            <w:smartTag w:uri="urn:schemas-microsoft-com:office:smarttags" w:element="metricconverter">
              <w:smartTagPr>
                <w:attr w:name="ProductID" w:val="7 м"/>
              </w:smartTagPr>
              <w:r w:rsidRPr="0006063A">
                <w:rPr>
                  <w:szCs w:val="24"/>
                </w:rPr>
                <w:t>7 м</w:t>
              </w:r>
            </w:smartTag>
            <w:r w:rsidRPr="0006063A">
              <w:rPr>
                <w:szCs w:val="24"/>
              </w:rPr>
              <w:t xml:space="preserve"> ниже и южнее источника “</w:t>
            </w:r>
            <w:proofErr w:type="spellStart"/>
            <w:r w:rsidRPr="0006063A">
              <w:rPr>
                <w:szCs w:val="24"/>
              </w:rPr>
              <w:t>Хъуличула</w:t>
            </w:r>
            <w:proofErr w:type="spellEnd"/>
            <w:r w:rsidRPr="0006063A">
              <w:rPr>
                <w:szCs w:val="24"/>
              </w:rPr>
              <w:t xml:space="preserve"> верхний”</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Башня круглая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(Джума-мечеть)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Барельефы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невест</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324 г"/>
              </w:smartTagPr>
              <w:r w:rsidRPr="0006063A">
                <w:rPr>
                  <w:szCs w:val="24"/>
                </w:rPr>
                <w:t xml:space="preserve">1324 </w:t>
              </w:r>
              <w:proofErr w:type="spellStart"/>
              <w:r w:rsidRPr="0006063A">
                <w:rPr>
                  <w:szCs w:val="24"/>
                </w:rPr>
                <w:t>г</w:t>
              </w:r>
            </w:smartTag>
            <w:r w:rsidRPr="0006063A">
              <w:rPr>
                <w:szCs w:val="24"/>
              </w:rPr>
              <w:t>.х</w:t>
            </w:r>
            <w:proofErr w:type="spellEnd"/>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4 км"/>
              </w:smartTagPr>
              <w:r w:rsidRPr="0006063A">
                <w:rPr>
                  <w:szCs w:val="24"/>
                </w:rPr>
                <w:t>1,4 км</w:t>
              </w:r>
            </w:smartTag>
            <w:r w:rsidRPr="0006063A">
              <w:rPr>
                <w:szCs w:val="24"/>
              </w:rPr>
              <w:t xml:space="preserve"> к югу от старой части села, в </w:t>
            </w:r>
            <w:smartTag w:uri="urn:schemas-microsoft-com:office:smarttags" w:element="metricconverter">
              <w:smartTagPr>
                <w:attr w:name="ProductID" w:val="170 м"/>
              </w:smartTagPr>
              <w:r w:rsidRPr="0006063A">
                <w:rPr>
                  <w:szCs w:val="24"/>
                </w:rPr>
                <w:t>170 м</w:t>
              </w:r>
            </w:smartTag>
            <w:r w:rsidRPr="0006063A">
              <w:rPr>
                <w:szCs w:val="24"/>
              </w:rPr>
              <w:t xml:space="preserve"> к западу от башни </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к северо-западу от старого </w:t>
            </w:r>
            <w:proofErr w:type="spellStart"/>
            <w:r w:rsidRPr="0006063A">
              <w:rPr>
                <w:szCs w:val="24"/>
              </w:rPr>
              <w:t>Кубачи</w:t>
            </w:r>
            <w:proofErr w:type="spellEnd"/>
            <w:r w:rsidRPr="0006063A">
              <w:rPr>
                <w:szCs w:val="24"/>
              </w:rPr>
              <w:t xml:space="preserve">, по тропе в </w:t>
            </w:r>
            <w:proofErr w:type="spellStart"/>
            <w:r w:rsidRPr="0006063A">
              <w:rPr>
                <w:szCs w:val="24"/>
              </w:rPr>
              <w:t>с.Урачи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6 км"/>
              </w:smartTagPr>
              <w:r w:rsidRPr="0006063A">
                <w:rPr>
                  <w:szCs w:val="24"/>
                </w:rPr>
                <w:t>1,6 км</w:t>
              </w:r>
            </w:smartTag>
            <w:r w:rsidRPr="0006063A">
              <w:rPr>
                <w:szCs w:val="24"/>
              </w:rPr>
              <w:t xml:space="preserve"> к югу от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ЦIуб</w:t>
            </w:r>
            <w:proofErr w:type="spellEnd"/>
            <w:r w:rsidRPr="0006063A">
              <w:rPr>
                <w:szCs w:val="24"/>
              </w:rPr>
              <w:t xml:space="preserve"> </w:t>
            </w:r>
            <w:proofErr w:type="spellStart"/>
            <w:r w:rsidRPr="0006063A">
              <w:rPr>
                <w:szCs w:val="24"/>
              </w:rPr>
              <w:t>татначу</w:t>
            </w:r>
            <w:proofErr w:type="spellEnd"/>
            <w:r w:rsidRPr="0006063A">
              <w:rPr>
                <w:szCs w:val="24"/>
              </w:rPr>
              <w:t xml:space="preserve"> </w:t>
            </w:r>
            <w:proofErr w:type="spellStart"/>
            <w:r w:rsidRPr="0006063A">
              <w:rPr>
                <w:szCs w:val="24"/>
              </w:rPr>
              <w:t>бидичьу</w:t>
            </w:r>
            <w:proofErr w:type="spellEnd"/>
            <w:r w:rsidRPr="0006063A">
              <w:rPr>
                <w:szCs w:val="24"/>
              </w:rPr>
              <w:t xml:space="preserve"> мусса </w:t>
            </w:r>
            <w:proofErr w:type="spellStart"/>
            <w:r w:rsidRPr="0006063A">
              <w:rPr>
                <w:szCs w:val="24"/>
              </w:rPr>
              <w:t>нибзиб</w:t>
            </w:r>
            <w:proofErr w:type="spellEnd"/>
            <w:r w:rsidRPr="0006063A">
              <w:rPr>
                <w:szCs w:val="24"/>
              </w:rPr>
              <w:t xml:space="preserve"> </w:t>
            </w:r>
            <w:proofErr w:type="spellStart"/>
            <w:r w:rsidRPr="0006063A">
              <w:rPr>
                <w:szCs w:val="24"/>
              </w:rPr>
              <w:t>къулла</w:t>
            </w:r>
            <w:proofErr w:type="spellEnd"/>
            <w:r w:rsidRPr="0006063A">
              <w:rPr>
                <w:szCs w:val="24"/>
              </w:rPr>
              <w:t xml:space="preserve">”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0 км"/>
              </w:smartTagPr>
              <w:r w:rsidRPr="0006063A">
                <w:rPr>
                  <w:szCs w:val="24"/>
                </w:rPr>
                <w:t>10 км</w:t>
              </w:r>
            </w:smartTag>
            <w:r w:rsidRPr="0006063A">
              <w:rPr>
                <w:szCs w:val="24"/>
              </w:rPr>
              <w:t xml:space="preserve"> к северу от сел, </w:t>
            </w:r>
            <w:proofErr w:type="spellStart"/>
            <w:r w:rsidRPr="0006063A">
              <w:rPr>
                <w:szCs w:val="24"/>
              </w:rPr>
              <w:t>Кубачи</w:t>
            </w:r>
            <w:proofErr w:type="spellEnd"/>
            <w:r w:rsidRPr="0006063A">
              <w:rPr>
                <w:szCs w:val="24"/>
              </w:rPr>
              <w:t>, в урочище “</w:t>
            </w:r>
            <w:proofErr w:type="spellStart"/>
            <w:r w:rsidRPr="0006063A">
              <w:rPr>
                <w:szCs w:val="24"/>
              </w:rPr>
              <w:t>Аплаку</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Мост “Хвала </w:t>
            </w:r>
            <w:proofErr w:type="spellStart"/>
            <w:r w:rsidRPr="0006063A">
              <w:rPr>
                <w:szCs w:val="24"/>
              </w:rPr>
              <w:t>акIла</w:t>
            </w:r>
            <w:proofErr w:type="spellEnd"/>
            <w:r w:rsidRPr="0006063A">
              <w:rPr>
                <w:szCs w:val="24"/>
              </w:rPr>
              <w:t xml:space="preserve"> </w:t>
            </w:r>
            <w:proofErr w:type="spellStart"/>
            <w:r w:rsidRPr="0006063A">
              <w:rPr>
                <w:szCs w:val="24"/>
              </w:rPr>
              <w:t>чиме</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древний</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12 км"/>
              </w:smartTagPr>
              <w:r w:rsidRPr="0006063A">
                <w:rPr>
                  <w:szCs w:val="24"/>
                </w:rPr>
                <w:t>12 км</w:t>
              </w:r>
            </w:smartTag>
            <w:r w:rsidRPr="0006063A">
              <w:rPr>
                <w:szCs w:val="24"/>
              </w:rPr>
              <w:t xml:space="preserve"> к северо-востоку от села, над </w:t>
            </w:r>
            <w:proofErr w:type="spellStart"/>
            <w:r w:rsidRPr="0006063A">
              <w:rPr>
                <w:szCs w:val="24"/>
              </w:rPr>
              <w:t>р.ХвалаакI</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 арочный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нижнем квартале в старой части </w:t>
            </w:r>
            <w:proofErr w:type="spellStart"/>
            <w:r w:rsidRPr="0006063A">
              <w:rPr>
                <w:szCs w:val="24"/>
              </w:rPr>
              <w:t>селп</w:t>
            </w:r>
            <w:proofErr w:type="spellEnd"/>
            <w:r w:rsidRPr="0006063A">
              <w:rPr>
                <w:szCs w:val="24"/>
              </w:rPr>
              <w:t xml:space="preserve"> на юго-западной стороне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Здание начальной школы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нижнем квартале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Мургулла</w:t>
            </w:r>
            <w:proofErr w:type="spellEnd"/>
            <w:r w:rsidRPr="0006063A">
              <w:rPr>
                <w:szCs w:val="24"/>
              </w:rPr>
              <w:t xml:space="preserve"> </w:t>
            </w:r>
            <w:proofErr w:type="spellStart"/>
            <w:r w:rsidRPr="0006063A">
              <w:rPr>
                <w:szCs w:val="24"/>
              </w:rPr>
              <w:t>кьулла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новом микрорайоне, вблизи урочища “</w:t>
            </w:r>
            <w:proofErr w:type="spellStart"/>
            <w:r w:rsidRPr="0006063A">
              <w:rPr>
                <w:szCs w:val="24"/>
              </w:rPr>
              <w:t>Чуданна</w:t>
            </w:r>
            <w:proofErr w:type="spellEnd"/>
            <w:r w:rsidRPr="0006063A">
              <w:rPr>
                <w:szCs w:val="24"/>
              </w:rPr>
              <w:t xml:space="preserve"> пика”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Кищева</w:t>
            </w:r>
            <w:proofErr w:type="spellEnd"/>
            <w:r w:rsidRPr="0006063A">
              <w:rPr>
                <w:szCs w:val="24"/>
              </w:rPr>
              <w:t xml:space="preserve"> Г.М.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среднем квартале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Мургулла</w:t>
            </w:r>
            <w:proofErr w:type="spellEnd"/>
            <w:r w:rsidRPr="0006063A">
              <w:rPr>
                <w:szCs w:val="24"/>
              </w:rPr>
              <w:t xml:space="preserve"> </w:t>
            </w:r>
            <w:proofErr w:type="spellStart"/>
            <w:r w:rsidRPr="0006063A">
              <w:rPr>
                <w:szCs w:val="24"/>
              </w:rPr>
              <w:t>хъаиб</w:t>
            </w:r>
            <w:proofErr w:type="spellEnd"/>
            <w:r w:rsidRPr="0006063A">
              <w:rPr>
                <w:szCs w:val="24"/>
              </w:rPr>
              <w:t xml:space="preserve"> </w:t>
            </w:r>
            <w:proofErr w:type="spellStart"/>
            <w:r w:rsidRPr="0006063A">
              <w:rPr>
                <w:szCs w:val="24"/>
              </w:rPr>
              <w:t>кьулла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w:t>
            </w:r>
            <w:r w:rsidRPr="0006063A">
              <w:rPr>
                <w:szCs w:val="24"/>
                <w:lang w:val="en-US"/>
              </w:rPr>
              <w:t>XVIII</w:t>
            </w:r>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на </w:t>
            </w:r>
            <w:smartTag w:uri="urn:schemas-microsoft-com:office:smarttags" w:element="metricconverter">
              <w:smartTagPr>
                <w:attr w:name="ProductID" w:val="20 м"/>
              </w:smartTagPr>
              <w:r w:rsidRPr="0006063A">
                <w:rPr>
                  <w:szCs w:val="24"/>
                </w:rPr>
                <w:t>20 м</w:t>
              </w:r>
            </w:smartTag>
            <w:r w:rsidRPr="0006063A">
              <w:rPr>
                <w:szCs w:val="24"/>
              </w:rPr>
              <w:t xml:space="preserve"> выше источника “</w:t>
            </w:r>
            <w:proofErr w:type="spellStart"/>
            <w:r w:rsidRPr="0006063A">
              <w:rPr>
                <w:szCs w:val="24"/>
              </w:rPr>
              <w:t>Мургулла</w:t>
            </w:r>
            <w:proofErr w:type="spellEnd"/>
            <w:r w:rsidRPr="0006063A">
              <w:rPr>
                <w:szCs w:val="24"/>
              </w:rPr>
              <w:t xml:space="preserve"> </w:t>
            </w:r>
            <w:proofErr w:type="spellStart"/>
            <w:r w:rsidRPr="0006063A">
              <w:rPr>
                <w:szCs w:val="24"/>
              </w:rPr>
              <w:t>кьулла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Абдурахманова М.А.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восточной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Гаджиламамаева</w:t>
            </w:r>
            <w:proofErr w:type="spellEnd"/>
            <w:r w:rsidRPr="0006063A">
              <w:rPr>
                <w:szCs w:val="24"/>
              </w:rPr>
              <w:t xml:space="preserve"> Г.А.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восточной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Бывшее здание </w:t>
            </w:r>
            <w:proofErr w:type="spellStart"/>
            <w:r w:rsidRPr="0006063A">
              <w:rPr>
                <w:szCs w:val="24"/>
              </w:rPr>
              <w:t>Кубачинского</w:t>
            </w:r>
            <w:proofErr w:type="spellEnd"/>
            <w:r w:rsidRPr="0006063A">
              <w:rPr>
                <w:szCs w:val="24"/>
              </w:rPr>
              <w:t xml:space="preserve"> художественного комбината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нач.60 гг.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на западной окраине верхнего квартала старой части </w:t>
            </w:r>
            <w:proofErr w:type="spellStart"/>
            <w:r w:rsidRPr="0006063A">
              <w:rPr>
                <w:szCs w:val="24"/>
              </w:rPr>
              <w:t>с.Кубачи</w:t>
            </w:r>
            <w:proofErr w:type="spellEnd"/>
            <w:r w:rsidRPr="0006063A">
              <w:rPr>
                <w:szCs w:val="24"/>
              </w:rPr>
              <w:t>, в местности “</w:t>
            </w:r>
            <w:proofErr w:type="spellStart"/>
            <w:r w:rsidRPr="0006063A">
              <w:rPr>
                <w:szCs w:val="24"/>
              </w:rPr>
              <w:t>Бетухъажила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Хъуличула</w:t>
            </w:r>
            <w:proofErr w:type="spellEnd"/>
            <w:r w:rsidRPr="0006063A">
              <w:rPr>
                <w:szCs w:val="24"/>
              </w:rPr>
              <w:t xml:space="preserve"> верхний”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нижней части верхнего квартала старого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Гащова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80 гг.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стороне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Источники “</w:t>
            </w:r>
            <w:proofErr w:type="spellStart"/>
            <w:r w:rsidRPr="0006063A">
              <w:rPr>
                <w:szCs w:val="24"/>
              </w:rPr>
              <w:t>Хъяцила</w:t>
            </w:r>
            <w:proofErr w:type="spellEnd"/>
            <w:r w:rsidRPr="0006063A">
              <w:rPr>
                <w:szCs w:val="24"/>
              </w:rPr>
              <w:t xml:space="preserve"> </w:t>
            </w:r>
            <w:proofErr w:type="spellStart"/>
            <w:r w:rsidRPr="0006063A">
              <w:rPr>
                <w:szCs w:val="24"/>
              </w:rPr>
              <w:t>къуллуж</w:t>
            </w:r>
            <w:proofErr w:type="spellEnd"/>
            <w:r w:rsidRPr="0006063A">
              <w:rPr>
                <w:szCs w:val="24"/>
              </w:rPr>
              <w:t>” (два взаимосвязаны)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р/</w:t>
            </w:r>
            <w:proofErr w:type="spellStart"/>
            <w:r w:rsidRPr="0006063A">
              <w:rPr>
                <w:szCs w:val="24"/>
              </w:rPr>
              <w:t>средневек</w:t>
            </w:r>
            <w:proofErr w:type="spellEnd"/>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верхнего квартала старой части села, местности “</w:t>
            </w:r>
            <w:proofErr w:type="spellStart"/>
            <w:r w:rsidRPr="0006063A">
              <w:rPr>
                <w:szCs w:val="24"/>
              </w:rPr>
              <w:t>Хъяцила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Баркала</w:t>
            </w:r>
            <w:proofErr w:type="spellEnd"/>
            <w:r w:rsidRPr="0006063A">
              <w:rPr>
                <w:szCs w:val="24"/>
              </w:rPr>
              <w:t xml:space="preserve"> </w:t>
            </w:r>
            <w:proofErr w:type="spellStart"/>
            <w:r w:rsidRPr="0006063A">
              <w:rPr>
                <w:szCs w:val="24"/>
              </w:rPr>
              <w:t>ссанаджуд</w:t>
            </w:r>
            <w:proofErr w:type="spellEnd"/>
            <w:r w:rsidRPr="0006063A">
              <w:rPr>
                <w:szCs w:val="24"/>
              </w:rPr>
              <w:t xml:space="preserve"> </w:t>
            </w:r>
            <w:proofErr w:type="spellStart"/>
            <w:r w:rsidRPr="0006063A">
              <w:rPr>
                <w:szCs w:val="24"/>
              </w:rPr>
              <w:t>кьилуппе</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XVIII в.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нового микрорайона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среднего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Курта-Расула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на западной окраине средней части верхнего </w:t>
            </w:r>
            <w:r w:rsidRPr="0006063A">
              <w:rPr>
                <w:szCs w:val="24"/>
              </w:rPr>
              <w:lastRenderedPageBreak/>
              <w:t>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кон.XVII-нач.XVIII</w:t>
            </w:r>
            <w:proofErr w:type="spellEnd"/>
            <w:r w:rsidRPr="0006063A">
              <w:rPr>
                <w:szCs w:val="24"/>
              </w:rPr>
              <w:t xml:space="preserve">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стороне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нач.XVIII</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стороне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нижнем участке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Мунгиева</w:t>
            </w:r>
            <w:proofErr w:type="spellEnd"/>
            <w:r w:rsidRPr="0006063A">
              <w:rPr>
                <w:szCs w:val="24"/>
              </w:rPr>
              <w:t xml:space="preserve"> Ш.</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северо-восточной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братьев </w:t>
            </w:r>
            <w:proofErr w:type="spellStart"/>
            <w:r w:rsidRPr="0006063A">
              <w:rPr>
                <w:szCs w:val="24"/>
              </w:rPr>
              <w:t>Мунгиевых</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северо-западной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Багатырова</w:t>
            </w:r>
            <w:proofErr w:type="spellEnd"/>
            <w:r w:rsidRPr="0006063A">
              <w:rPr>
                <w:szCs w:val="24"/>
              </w:rPr>
              <w:t xml:space="preserve"> Г.М.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южной стороне среднего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Ахмедова </w:t>
            </w:r>
            <w:proofErr w:type="spellStart"/>
            <w:r w:rsidRPr="0006063A">
              <w:rPr>
                <w:szCs w:val="24"/>
              </w:rPr>
              <w:t>Алихана</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юго-западной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юго-западной окраине самого нижнего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нач.ХIX</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юго-западной окраине самого нижнего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 “</w:t>
            </w:r>
            <w:proofErr w:type="spellStart"/>
            <w:r w:rsidRPr="0006063A">
              <w:rPr>
                <w:szCs w:val="24"/>
              </w:rPr>
              <w:t>КIвойIла</w:t>
            </w:r>
            <w:proofErr w:type="spellEnd"/>
            <w:r w:rsidRPr="0006063A">
              <w:rPr>
                <w:szCs w:val="24"/>
              </w:rPr>
              <w:t xml:space="preserve"> </w:t>
            </w:r>
            <w:proofErr w:type="spellStart"/>
            <w:r w:rsidRPr="0006063A">
              <w:rPr>
                <w:szCs w:val="24"/>
              </w:rPr>
              <w:t>даджуд</w:t>
            </w:r>
            <w:proofErr w:type="spellEnd"/>
            <w:r w:rsidRPr="0006063A">
              <w:rPr>
                <w:szCs w:val="24"/>
              </w:rPr>
              <w:t xml:space="preserve"> </w:t>
            </w:r>
            <w:proofErr w:type="spellStart"/>
            <w:r w:rsidRPr="0006063A">
              <w:rPr>
                <w:szCs w:val="24"/>
              </w:rPr>
              <w:t>къулуппе</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юго-западной окраине среднего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квартальная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стороне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20 г"/>
              </w:smartTagPr>
              <w:r w:rsidRPr="0006063A">
                <w:rPr>
                  <w:szCs w:val="24"/>
                </w:rPr>
                <w:t>1820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с.Кукни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Зиярат</w:t>
            </w:r>
            <w:proofErr w:type="spellEnd"/>
            <w:r w:rsidRPr="0006063A">
              <w:rPr>
                <w:szCs w:val="24"/>
              </w:rPr>
              <w:t xml:space="preserve"> шейха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с.Кукни</w:t>
            </w:r>
            <w:proofErr w:type="spellEnd"/>
            <w:r w:rsidRPr="0006063A">
              <w:rPr>
                <w:szCs w:val="24"/>
              </w:rPr>
              <w:t>, на кладбище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xml:space="preserve">, в западной части села, через </w:t>
            </w:r>
            <w:proofErr w:type="spellStart"/>
            <w:r w:rsidRPr="0006063A">
              <w:rPr>
                <w:szCs w:val="24"/>
              </w:rPr>
              <w:t>р.Уллучай</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Водопровод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сред. века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Рабаданова</w:t>
            </w:r>
            <w:proofErr w:type="spellEnd"/>
            <w:r w:rsidRPr="0006063A">
              <w:rPr>
                <w:szCs w:val="24"/>
              </w:rPr>
              <w:t xml:space="preserve"> Л.</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центре села</w:t>
            </w:r>
          </w:p>
        </w:tc>
      </w:tr>
      <w:tr w:rsidR="00FC444C" w:rsidRPr="0006063A" w:rsidTr="00FC444C">
        <w:tc>
          <w:tcPr>
            <w:tcW w:w="675" w:type="dxa"/>
            <w:vMerge w:val="restart"/>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с.Куркли</w:t>
            </w:r>
            <w:proofErr w:type="spellEnd"/>
            <w:r w:rsidRPr="0006063A">
              <w:rPr>
                <w:szCs w:val="24"/>
              </w:rPr>
              <w:t>, в северо-западной части села</w:t>
            </w:r>
          </w:p>
        </w:tc>
      </w:tr>
      <w:tr w:rsidR="00FC444C" w:rsidRPr="0006063A" w:rsidTr="00FC444C">
        <w:tc>
          <w:tcPr>
            <w:tcW w:w="675" w:type="dxa"/>
            <w:vMerge/>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с.Куркли</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с.Куркли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Гусейнова 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с.Мускли</w:t>
            </w:r>
            <w:proofErr w:type="spellEnd"/>
            <w:r w:rsidRPr="0006063A">
              <w:rPr>
                <w:szCs w:val="24"/>
              </w:rPr>
              <w:t xml:space="preserve">, в </w:t>
            </w:r>
            <w:smartTag w:uri="urn:schemas-microsoft-com:office:smarttags" w:element="metricconverter">
              <w:smartTagPr>
                <w:attr w:name="ProductID" w:val="0,5 км"/>
              </w:smartTagPr>
              <w:r w:rsidRPr="0006063A">
                <w:rPr>
                  <w:szCs w:val="24"/>
                </w:rPr>
                <w:t>0,5 км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с.Мускли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II пол.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с.Сулия</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Газиева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с.Сумия</w:t>
            </w:r>
            <w:proofErr w:type="spellEnd"/>
            <w:r w:rsidRPr="0006063A">
              <w:rPr>
                <w:szCs w:val="24"/>
              </w:rPr>
              <w:t>, на восточной окраине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с.Сунгли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Боевая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с.Сунгли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Боевая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Алиева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Водяная мельница </w:t>
            </w:r>
            <w:proofErr w:type="spellStart"/>
            <w:r w:rsidRPr="0006063A">
              <w:rPr>
                <w:szCs w:val="24"/>
              </w:rPr>
              <w:t>Иса</w:t>
            </w:r>
            <w:proofErr w:type="spellEnd"/>
            <w:r w:rsidRPr="0006063A">
              <w:rPr>
                <w:szCs w:val="24"/>
              </w:rPr>
              <w:t xml:space="preserve"> Курбана</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сер.XIX</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с.Сутбук</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 арочный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с.Сутбук</w:t>
            </w:r>
            <w:proofErr w:type="spellEnd"/>
            <w:r w:rsidRPr="0006063A">
              <w:rPr>
                <w:szCs w:val="24"/>
              </w:rPr>
              <w:t xml:space="preserve">, в </w:t>
            </w:r>
            <w:smartTag w:uri="urn:schemas-microsoft-com:office:smarttags" w:element="metricconverter">
              <w:smartTagPr>
                <w:attr w:name="ProductID" w:val="200 м"/>
              </w:smartTagPr>
              <w:r w:rsidRPr="0006063A">
                <w:rPr>
                  <w:szCs w:val="24"/>
                </w:rPr>
                <w:t>200 м</w:t>
              </w:r>
            </w:smartTag>
            <w:r w:rsidRPr="0006063A">
              <w:rPr>
                <w:szCs w:val="24"/>
              </w:rPr>
              <w:t xml:space="preserve"> к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Иби</w:t>
            </w:r>
            <w:proofErr w:type="spellEnd"/>
            <w:r w:rsidRPr="0006063A">
              <w:rPr>
                <w:szCs w:val="24"/>
              </w:rPr>
              <w:t xml:space="preserve"> </w:t>
            </w:r>
            <w:proofErr w:type="spellStart"/>
            <w:r w:rsidRPr="0006063A">
              <w:rPr>
                <w:szCs w:val="24"/>
              </w:rPr>
              <w:t>Абакарова</w:t>
            </w:r>
            <w:proofErr w:type="spellEnd"/>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93 г"/>
              </w:smartTagPr>
              <w:r w:rsidRPr="0006063A">
                <w:rPr>
                  <w:szCs w:val="24"/>
                </w:rPr>
                <w:t>1893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с.Трисанчи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с.Трисанчи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с.Трисанчи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с.Туракари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арабиста </w:t>
            </w:r>
            <w:proofErr w:type="spellStart"/>
            <w:r w:rsidRPr="0006063A">
              <w:rPr>
                <w:szCs w:val="24"/>
              </w:rPr>
              <w:t>Алибекова</w:t>
            </w:r>
            <w:proofErr w:type="spellEnd"/>
            <w:r w:rsidRPr="0006063A">
              <w:rPr>
                <w:szCs w:val="24"/>
              </w:rPr>
              <w:t xml:space="preserve"> </w:t>
            </w:r>
            <w:proofErr w:type="spellStart"/>
            <w:r w:rsidRPr="0006063A">
              <w:rPr>
                <w:szCs w:val="24"/>
              </w:rPr>
              <w:t>Гусейна</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с.Туракари</w:t>
            </w:r>
            <w:proofErr w:type="spellEnd"/>
            <w:r w:rsidRPr="0006063A">
              <w:rPr>
                <w:szCs w:val="24"/>
              </w:rPr>
              <w:t>, на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Мельница водяная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с.Туракаримахи</w:t>
            </w:r>
            <w:proofErr w:type="spellEnd"/>
            <w:r w:rsidRPr="0006063A">
              <w:rPr>
                <w:szCs w:val="24"/>
              </w:rPr>
              <w:t xml:space="preserve">, в </w:t>
            </w:r>
            <w:smartTag w:uri="urn:schemas-microsoft-com:office:smarttags" w:element="metricconverter">
              <w:smartTagPr>
                <w:attr w:name="ProductID" w:val="0,5 км"/>
              </w:smartTagPr>
              <w:r w:rsidRPr="0006063A">
                <w:rPr>
                  <w:szCs w:val="24"/>
                </w:rPr>
                <w:t>0,5 км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I пол.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с.Туракаримахи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0,5 км"/>
              </w:smartTagPr>
              <w:r w:rsidRPr="0006063A">
                <w:rPr>
                  <w:szCs w:val="24"/>
                </w:rPr>
                <w:t>0,5 км</w:t>
              </w:r>
            </w:smartTag>
            <w:r w:rsidRPr="0006063A">
              <w:rPr>
                <w:szCs w:val="24"/>
              </w:rPr>
              <w:t xml:space="preserve"> к юго-востоку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востоку от села, на берегу реки </w:t>
            </w:r>
            <w:proofErr w:type="spellStart"/>
            <w:r w:rsidRPr="0006063A">
              <w:rPr>
                <w:szCs w:val="24"/>
              </w:rPr>
              <w:t>ХIябкъага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 арочный</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сер.XIX</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3 км"/>
              </w:smartTagPr>
              <w:r w:rsidRPr="0006063A">
                <w:rPr>
                  <w:szCs w:val="24"/>
                </w:rPr>
                <w:t>3 км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 “</w:t>
            </w:r>
            <w:proofErr w:type="spellStart"/>
            <w:r w:rsidRPr="0006063A">
              <w:rPr>
                <w:szCs w:val="24"/>
              </w:rPr>
              <w:t>Вана</w:t>
            </w:r>
            <w:proofErr w:type="spellEnd"/>
            <w:r w:rsidRPr="0006063A">
              <w:rPr>
                <w:szCs w:val="24"/>
              </w:rPr>
              <w:t xml:space="preserve"> </w:t>
            </w:r>
            <w:proofErr w:type="spellStart"/>
            <w:r w:rsidRPr="0006063A">
              <w:rPr>
                <w:szCs w:val="24"/>
              </w:rPr>
              <w:t>шейниц</w:t>
            </w:r>
            <w:proofErr w:type="spellEnd"/>
            <w:r w:rsidRPr="0006063A">
              <w:rPr>
                <w:szCs w:val="24"/>
              </w:rPr>
              <w:t xml:space="preserve"> “Родник теплой воды”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4 км"/>
              </w:smartTagPr>
              <w:r w:rsidRPr="0006063A">
                <w:rPr>
                  <w:szCs w:val="24"/>
                </w:rPr>
                <w:t>4 км</w:t>
              </w:r>
            </w:smartTag>
            <w:r w:rsidRPr="0006063A">
              <w:rPr>
                <w:szCs w:val="24"/>
              </w:rPr>
              <w:t xml:space="preserve"> к северу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Мавзолей-захоронение шейха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w:t>
            </w:r>
            <w:r w:rsidRPr="0006063A">
              <w:rPr>
                <w:szCs w:val="24"/>
                <w:lang w:val="en-US"/>
              </w:rPr>
              <w:t>XIX</w:t>
            </w:r>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в северной части села, на кладбище</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Родник “Чума </w:t>
            </w:r>
            <w:proofErr w:type="spellStart"/>
            <w:r w:rsidRPr="0006063A">
              <w:rPr>
                <w:szCs w:val="24"/>
              </w:rPr>
              <w:t>иниц</w:t>
            </w:r>
            <w:proofErr w:type="spellEnd"/>
            <w:r w:rsidRPr="0006063A">
              <w:rPr>
                <w:szCs w:val="24"/>
              </w:rPr>
              <w:t>” - “Твердый 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в северо-западной оконечности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60 гг.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в южной части села, в квартале “</w:t>
            </w:r>
            <w:proofErr w:type="spellStart"/>
            <w:r w:rsidRPr="0006063A">
              <w:rPr>
                <w:szCs w:val="24"/>
              </w:rPr>
              <w:t>Харша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Сигнально-сторожевая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к юго-востоку от </w:t>
            </w:r>
            <w:proofErr w:type="spellStart"/>
            <w:r w:rsidRPr="0006063A">
              <w:rPr>
                <w:szCs w:val="24"/>
              </w:rPr>
              <w:t>с.Ураги</w:t>
            </w:r>
            <w:proofErr w:type="spellEnd"/>
            <w:r w:rsidRPr="0006063A">
              <w:rPr>
                <w:szCs w:val="24"/>
              </w:rPr>
              <w:t xml:space="preserve">, в </w:t>
            </w:r>
            <w:proofErr w:type="spellStart"/>
            <w:r w:rsidRPr="0006063A">
              <w:rPr>
                <w:szCs w:val="24"/>
              </w:rPr>
              <w:t>местн</w:t>
            </w:r>
            <w:proofErr w:type="spellEnd"/>
            <w:r w:rsidRPr="0006063A">
              <w:rPr>
                <w:szCs w:val="24"/>
              </w:rPr>
              <w:t xml:space="preserve">. “Шина </w:t>
            </w:r>
            <w:proofErr w:type="spellStart"/>
            <w:r w:rsidRPr="0006063A">
              <w:rPr>
                <w:szCs w:val="24"/>
              </w:rPr>
              <w:t>Ула</w:t>
            </w:r>
            <w:proofErr w:type="spellEnd"/>
            <w:r w:rsidRPr="0006063A">
              <w:rPr>
                <w:szCs w:val="24"/>
              </w:rPr>
              <w:t xml:space="preserve">” у слияния рек </w:t>
            </w:r>
            <w:proofErr w:type="spellStart"/>
            <w:r w:rsidRPr="0006063A">
              <w:rPr>
                <w:szCs w:val="24"/>
              </w:rPr>
              <w:t>Уллучай</w:t>
            </w:r>
            <w:proofErr w:type="spellEnd"/>
            <w:r w:rsidRPr="0006063A">
              <w:rPr>
                <w:szCs w:val="24"/>
              </w:rPr>
              <w:t xml:space="preserve"> и </w:t>
            </w:r>
            <w:proofErr w:type="spellStart"/>
            <w:r w:rsidRPr="0006063A">
              <w:rPr>
                <w:szCs w:val="24"/>
              </w:rPr>
              <w:t>Хябля</w:t>
            </w:r>
            <w:proofErr w:type="spellEnd"/>
            <w:r w:rsidRPr="0006063A">
              <w:rPr>
                <w:szCs w:val="24"/>
              </w:rPr>
              <w:t xml:space="preserve"> Кадди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clear" w:pos="4536"/>
                <w:tab w:val="clear" w:pos="9072"/>
              </w:tabs>
              <w:rPr>
                <w:sz w:val="24"/>
                <w:szCs w:val="24"/>
              </w:rPr>
            </w:pPr>
            <w:r w:rsidRPr="0006063A">
              <w:rPr>
                <w:sz w:val="24"/>
                <w:szCs w:val="24"/>
              </w:rPr>
              <w:t>Родник “</w:t>
            </w:r>
            <w:proofErr w:type="spellStart"/>
            <w:r w:rsidRPr="0006063A">
              <w:rPr>
                <w:sz w:val="24"/>
                <w:szCs w:val="24"/>
              </w:rPr>
              <w:t>Мурглела</w:t>
            </w:r>
            <w:proofErr w:type="spellEnd"/>
            <w:r w:rsidRPr="0006063A">
              <w:rPr>
                <w:sz w:val="24"/>
                <w:szCs w:val="24"/>
              </w:rPr>
              <w:t xml:space="preserve"> </w:t>
            </w:r>
            <w:proofErr w:type="spellStart"/>
            <w:r w:rsidRPr="0006063A">
              <w:rPr>
                <w:sz w:val="24"/>
                <w:szCs w:val="24"/>
              </w:rPr>
              <w:t>къулла</w:t>
            </w:r>
            <w:proofErr w:type="spellEnd"/>
            <w:r w:rsidRPr="0006063A">
              <w:rPr>
                <w:sz w:val="24"/>
                <w:szCs w:val="24"/>
              </w:rPr>
              <w:t xml:space="preserve"> и </w:t>
            </w:r>
            <w:proofErr w:type="spellStart"/>
            <w:r w:rsidRPr="0006063A">
              <w:rPr>
                <w:sz w:val="24"/>
                <w:szCs w:val="24"/>
              </w:rPr>
              <w:t>гьамин</w:t>
            </w:r>
            <w:proofErr w:type="spellEnd"/>
            <w:r w:rsidRPr="0006063A">
              <w:rPr>
                <w:sz w:val="24"/>
                <w:szCs w:val="24"/>
              </w:rPr>
              <w:t>” -”источник для мытья мужчин”</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на северо-западной окраине села в 500-</w:t>
            </w:r>
            <w:smartTag w:uri="urn:schemas-microsoft-com:office:smarttags" w:element="metricconverter">
              <w:smartTagPr>
                <w:attr w:name="ProductID" w:val="600 м"/>
              </w:smartTagPr>
              <w:r w:rsidRPr="0006063A">
                <w:rPr>
                  <w:szCs w:val="24"/>
                </w:rPr>
                <w:t>600 м</w:t>
              </w:r>
            </w:smartTag>
            <w:r w:rsidRPr="0006063A">
              <w:rPr>
                <w:szCs w:val="24"/>
              </w:rPr>
              <w:t xml:space="preserve"> от него</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xml:space="preserve">, между </w:t>
            </w:r>
            <w:proofErr w:type="spellStart"/>
            <w:r w:rsidRPr="0006063A">
              <w:rPr>
                <w:szCs w:val="24"/>
              </w:rPr>
              <w:t>с.Урари</w:t>
            </w:r>
            <w:proofErr w:type="spellEnd"/>
            <w:r w:rsidRPr="0006063A">
              <w:rPr>
                <w:szCs w:val="24"/>
              </w:rPr>
              <w:t xml:space="preserve"> и </w:t>
            </w:r>
            <w:proofErr w:type="spellStart"/>
            <w:r w:rsidRPr="0006063A">
              <w:rPr>
                <w:szCs w:val="24"/>
              </w:rPr>
              <w:t>с.Туракари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с.Урахи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Боевая башня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с.Урахи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кон.XVIII</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r w:rsidRPr="0006063A">
              <w:rPr>
                <w:szCs w:val="24"/>
              </w:rPr>
              <w:t>, на западной стороне нижней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50 г"/>
              </w:smartTagPr>
              <w:r w:rsidRPr="0006063A">
                <w:rPr>
                  <w:szCs w:val="24"/>
                </w:rPr>
                <w:t>50 г</w:t>
              </w:r>
            </w:smartTag>
            <w:r w:rsidRPr="0006063A">
              <w:rPr>
                <w:szCs w:val="24"/>
              </w:rPr>
              <w:t>.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с.Урхнища</w:t>
            </w:r>
            <w:proofErr w:type="spellEnd"/>
            <w:r w:rsidRPr="0006063A">
              <w:rPr>
                <w:szCs w:val="24"/>
              </w:rPr>
              <w:t>, в северо-восточной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с.Урхнища</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1 </w:t>
            </w:r>
            <w:proofErr w:type="spellStart"/>
            <w:r w:rsidRPr="0006063A">
              <w:rPr>
                <w:szCs w:val="24"/>
              </w:rPr>
              <w:t>пол.XIX</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с.Урцаки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с минаретом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1363-1364 гг.</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Мельница водяная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xml:space="preserve">, в </w:t>
            </w:r>
            <w:smartTag w:uri="urn:schemas-microsoft-com:office:smarttags" w:element="metricconverter">
              <w:smartTagPr>
                <w:attr w:name="ProductID" w:val="300 м"/>
              </w:smartTagPr>
              <w:r w:rsidRPr="0006063A">
                <w:rPr>
                  <w:szCs w:val="24"/>
                </w:rPr>
                <w:t>300 м</w:t>
              </w:r>
            </w:smartTag>
            <w:r w:rsidRPr="0006063A">
              <w:rPr>
                <w:szCs w:val="24"/>
              </w:rPr>
              <w:t xml:space="preserve"> к юго-востоку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Магомедова Г.</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в юго-восточной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с.Хулабаркмахи</w:t>
            </w:r>
            <w:proofErr w:type="spellEnd"/>
            <w:r w:rsidRPr="0006063A">
              <w:rPr>
                <w:szCs w:val="24"/>
              </w:rPr>
              <w:t>, в северо-восточной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Рабаданова</w:t>
            </w:r>
            <w:proofErr w:type="spellEnd"/>
            <w:r w:rsidRPr="0006063A">
              <w:rPr>
                <w:szCs w:val="24"/>
              </w:rPr>
              <w:t xml:space="preserve"> 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с.Хулабарх</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Башня сигнально-сторожевая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с.Хуруц</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Мечеть </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нач.XVIII</w:t>
            </w:r>
            <w:proofErr w:type="spellEnd"/>
            <w:r w:rsidRPr="0006063A">
              <w:rPr>
                <w:szCs w:val="24"/>
              </w:rPr>
              <w:t xml:space="preserve">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с.Чахри</w:t>
            </w:r>
            <w:proofErr w:type="spellEnd"/>
            <w:r w:rsidRPr="0006063A">
              <w:rPr>
                <w:szCs w:val="24"/>
              </w:rPr>
              <w:t>, восточная окраина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roofErr w:type="spellStart"/>
            <w:r w:rsidRPr="0006063A">
              <w:rPr>
                <w:szCs w:val="24"/>
              </w:rPr>
              <w:t>Шихаевой</w:t>
            </w:r>
            <w:proofErr w:type="spellEnd"/>
            <w:r w:rsidRPr="0006063A">
              <w:rPr>
                <w:szCs w:val="24"/>
              </w:rPr>
              <w:t xml:space="preserve"> Б.</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с.Чишили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Мельница водяная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XIX в.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с.Шари</w:t>
            </w:r>
            <w:proofErr w:type="spellEnd"/>
            <w:r w:rsidRPr="0006063A">
              <w:rPr>
                <w:szCs w:val="24"/>
              </w:rPr>
              <w:t xml:space="preserve"> в 1,5-</w:t>
            </w:r>
            <w:smartTag w:uri="urn:schemas-microsoft-com:office:smarttags" w:element="metricconverter">
              <w:smartTagPr>
                <w:attr w:name="ProductID" w:val="2 км"/>
              </w:smartTagPr>
              <w:r w:rsidRPr="0006063A">
                <w:rPr>
                  <w:szCs w:val="24"/>
                </w:rPr>
                <w:t>2 км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Мавзолей шейха Али</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XIII-XIX вв.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верхний квартал поселка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с.Аисты</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Архитектурный комплекс </w:t>
            </w:r>
            <w:proofErr w:type="spellStart"/>
            <w:r w:rsidRPr="0006063A">
              <w:rPr>
                <w:szCs w:val="24"/>
              </w:rPr>
              <w:t>с.Амузги</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r w:rsidRPr="0006063A">
              <w:rPr>
                <w:szCs w:val="24"/>
              </w:rPr>
              <w:t>(</w:t>
            </w:r>
            <w:proofErr w:type="spellStart"/>
            <w:r w:rsidRPr="0006063A">
              <w:rPr>
                <w:szCs w:val="24"/>
              </w:rPr>
              <w:t>с.Амузги</w:t>
            </w:r>
            <w:proofErr w:type="spellEnd"/>
            <w:r w:rsidRPr="0006063A">
              <w:rPr>
                <w:szCs w:val="24"/>
              </w:rPr>
              <w:t xml:space="preserve">) В </w:t>
            </w:r>
            <w:smartTag w:uri="urn:schemas-microsoft-com:office:smarttags" w:element="metricconverter">
              <w:smartTagPr>
                <w:attr w:name="ProductID" w:val="5 км"/>
              </w:smartTagPr>
              <w:r w:rsidRPr="0006063A">
                <w:rPr>
                  <w:szCs w:val="24"/>
                </w:rPr>
                <w:t>5 км</w:t>
              </w:r>
            </w:smartTag>
            <w:r w:rsidRPr="0006063A">
              <w:rPr>
                <w:szCs w:val="24"/>
              </w:rPr>
              <w:t xml:space="preserve"> к югу от </w:t>
            </w: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Водяная мельница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с.Аяцури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от села, у реки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с.Аяцури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с.Аяцури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с.Бутулта</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с.Гулати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с.Гуракаримахи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Водяная мельница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с.Дзилебки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от села, на юго-западе</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Мост арочный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сред. века - ХХ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xml:space="preserve">, в </w:t>
            </w:r>
            <w:smartTag w:uri="urn:schemas-microsoft-com:office:smarttags" w:element="metricconverter">
              <w:smartTagPr>
                <w:attr w:name="ProductID" w:val="200 м"/>
              </w:smartTagPr>
              <w:r w:rsidRPr="0006063A">
                <w:rPr>
                  <w:szCs w:val="24"/>
                </w:rPr>
                <w:t>200 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XVII-XVIII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xml:space="preserve">, в </w:t>
            </w:r>
            <w:smartTag w:uri="urn:schemas-microsoft-com:office:smarttags" w:element="metricconverter">
              <w:smartTagPr>
                <w:attr w:name="ProductID" w:val="300 м"/>
              </w:smartTagPr>
              <w:r w:rsidRPr="0006063A">
                <w:rPr>
                  <w:szCs w:val="24"/>
                </w:rPr>
                <w:t>300 м</w:t>
              </w:r>
            </w:smartTag>
            <w:r w:rsidRPr="0006063A">
              <w:rPr>
                <w:szCs w:val="24"/>
              </w:rPr>
              <w:t xml:space="preserve"> на северо-западе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с.Зубанчи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1911-1912 гг.</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с.Кишамахи</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Нижняя 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с.Кища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женская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XVII-XIX </w:t>
            </w:r>
            <w:proofErr w:type="spellStart"/>
            <w:r w:rsidRPr="0006063A">
              <w:rPr>
                <w:szCs w:val="24"/>
              </w:rPr>
              <w:t>вв</w:t>
            </w:r>
            <w:proofErr w:type="spellEnd"/>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у источника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roofErr w:type="spellStart"/>
            <w:r w:rsidRPr="0006063A">
              <w:rPr>
                <w:szCs w:val="24"/>
              </w:rPr>
              <w:t>Киблаева</w:t>
            </w:r>
            <w:proofErr w:type="spellEnd"/>
            <w:r w:rsidRPr="0006063A">
              <w:rPr>
                <w:szCs w:val="24"/>
              </w:rPr>
              <w:t xml:space="preserve"> Г-М.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верхнем квартале старой части </w:t>
            </w: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Султанова Г.М.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80 гг.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pacing w:val="-6"/>
                <w:szCs w:val="24"/>
              </w:rPr>
              <w:t>с.Кубачи</w:t>
            </w:r>
            <w:proofErr w:type="spellEnd"/>
            <w:r w:rsidRPr="0006063A">
              <w:rPr>
                <w:spacing w:val="-6"/>
                <w:szCs w:val="24"/>
              </w:rPr>
              <w:t>, в новом восточном жилом микрорайоне, урочище “</w:t>
            </w:r>
            <w:proofErr w:type="spellStart"/>
            <w:r w:rsidRPr="0006063A">
              <w:rPr>
                <w:spacing w:val="-6"/>
                <w:szCs w:val="24"/>
              </w:rPr>
              <w:t>Чуданна</w:t>
            </w:r>
            <w:proofErr w:type="spellEnd"/>
            <w:r w:rsidRPr="0006063A">
              <w:rPr>
                <w:spacing w:val="-6"/>
                <w:szCs w:val="24"/>
              </w:rPr>
              <w:t xml:space="preserve"> пика”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Здание </w:t>
            </w:r>
            <w:proofErr w:type="spellStart"/>
            <w:r w:rsidRPr="0006063A">
              <w:rPr>
                <w:szCs w:val="24"/>
              </w:rPr>
              <w:t>Кубачинской</w:t>
            </w:r>
            <w:proofErr w:type="spellEnd"/>
            <w:r w:rsidRPr="0006063A">
              <w:rPr>
                <w:szCs w:val="24"/>
              </w:rPr>
              <w:t xml:space="preserve"> средней школы</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29 г"/>
              </w:smartTagPr>
              <w:r w:rsidRPr="0006063A">
                <w:rPr>
                  <w:szCs w:val="24"/>
                </w:rPr>
                <w:t>1929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западная сторона верхнего квартала старой части </w:t>
            </w:r>
            <w:proofErr w:type="spellStart"/>
            <w:r w:rsidRPr="0006063A">
              <w:rPr>
                <w:szCs w:val="24"/>
              </w:rPr>
              <w:t>с.Кубачи</w:t>
            </w:r>
            <w:proofErr w:type="spellEnd"/>
            <w:r w:rsidRPr="0006063A">
              <w:rPr>
                <w:szCs w:val="24"/>
              </w:rPr>
              <w:t>, в местности “</w:t>
            </w:r>
            <w:proofErr w:type="spellStart"/>
            <w:r w:rsidRPr="0006063A">
              <w:rPr>
                <w:szCs w:val="24"/>
              </w:rPr>
              <w:t>Бетухъажила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roofErr w:type="spellStart"/>
            <w:r w:rsidRPr="0006063A">
              <w:rPr>
                <w:szCs w:val="24"/>
              </w:rPr>
              <w:t>Шамхалова</w:t>
            </w:r>
            <w:proofErr w:type="spellEnd"/>
            <w:r w:rsidRPr="0006063A">
              <w:rPr>
                <w:szCs w:val="24"/>
              </w:rPr>
              <w:t xml:space="preserve"> А.Г.</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восточной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Алиханова 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1953-1954 гг.</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западной окраине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Омарова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pacing w:val="-12"/>
                <w:szCs w:val="24"/>
              </w:rPr>
            </w:pPr>
            <w:proofErr w:type="spellStart"/>
            <w:r w:rsidRPr="0006063A">
              <w:rPr>
                <w:spacing w:val="-12"/>
                <w:szCs w:val="24"/>
              </w:rPr>
              <w:t>с.Кубачи</w:t>
            </w:r>
            <w:proofErr w:type="spellEnd"/>
            <w:r w:rsidRPr="0006063A">
              <w:rPr>
                <w:spacing w:val="-12"/>
                <w:szCs w:val="24"/>
              </w:rPr>
              <w:t>, на западной окраине нижнего конца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roofErr w:type="spellStart"/>
            <w:r w:rsidRPr="0006063A">
              <w:rPr>
                <w:szCs w:val="24"/>
              </w:rPr>
              <w:t>Алибековой</w:t>
            </w:r>
            <w:proofErr w:type="spellEnd"/>
            <w:r w:rsidRPr="0006063A">
              <w:rPr>
                <w:szCs w:val="24"/>
              </w:rPr>
              <w:t xml:space="preserve"> 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XX в.</w:t>
            </w:r>
          </w:p>
        </w:tc>
        <w:tc>
          <w:tcPr>
            <w:tcW w:w="5670" w:type="dxa"/>
          </w:tcPr>
          <w:p w:rsidR="00FC444C" w:rsidRPr="0006063A" w:rsidRDefault="00FC444C" w:rsidP="00FC444C">
            <w:pPr>
              <w:numPr>
                <w:ilvl w:val="12"/>
                <w:numId w:val="0"/>
              </w:numPr>
              <w:spacing w:after="0" w:line="240" w:lineRule="auto"/>
              <w:rPr>
                <w:spacing w:val="-8"/>
                <w:szCs w:val="24"/>
              </w:rPr>
            </w:pPr>
            <w:proofErr w:type="spellStart"/>
            <w:r w:rsidRPr="0006063A">
              <w:rPr>
                <w:spacing w:val="-8"/>
                <w:szCs w:val="24"/>
              </w:rPr>
              <w:t>с.Кубачи</w:t>
            </w:r>
            <w:proofErr w:type="spellEnd"/>
            <w:r w:rsidRPr="0006063A">
              <w:rPr>
                <w:spacing w:val="-8"/>
                <w:szCs w:val="24"/>
              </w:rPr>
              <w:t xml:space="preserve">, на северо-западной окраине верхнего квартала старой части </w:t>
            </w:r>
            <w:proofErr w:type="spellStart"/>
            <w:r w:rsidRPr="0006063A">
              <w:rPr>
                <w:spacing w:val="-8"/>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Мунги</w:t>
            </w:r>
            <w:proofErr w:type="spellEnd"/>
            <w:r w:rsidRPr="0006063A">
              <w:rPr>
                <w:szCs w:val="24"/>
              </w:rPr>
              <w:t xml:space="preserve"> Ахмеда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pacing w:val="-8"/>
                <w:szCs w:val="24"/>
              </w:rPr>
            </w:pPr>
            <w:proofErr w:type="spellStart"/>
            <w:r w:rsidRPr="0006063A">
              <w:rPr>
                <w:spacing w:val="-8"/>
                <w:szCs w:val="24"/>
              </w:rPr>
              <w:t>с.Кубачи</w:t>
            </w:r>
            <w:proofErr w:type="spellEnd"/>
            <w:r w:rsidRPr="0006063A">
              <w:rPr>
                <w:spacing w:val="-8"/>
                <w:szCs w:val="24"/>
              </w:rPr>
              <w:t xml:space="preserve">, на северо-западной окраине верхнего квартала старой части </w:t>
            </w:r>
            <w:proofErr w:type="spellStart"/>
            <w:r w:rsidRPr="0006063A">
              <w:rPr>
                <w:spacing w:val="-8"/>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16 г"/>
              </w:smartTagPr>
              <w:r w:rsidRPr="0006063A">
                <w:rPr>
                  <w:szCs w:val="24"/>
                </w:rPr>
                <w:t>1916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северо-западной стороне верхнего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на юго-западной стороне среднего квартала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 квартальная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Рабаданова</w:t>
            </w:r>
            <w:proofErr w:type="spellEnd"/>
            <w:r w:rsidRPr="0006063A">
              <w:rPr>
                <w:szCs w:val="24"/>
              </w:rPr>
              <w:t xml:space="preserve"> 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Абдулхаликова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юго-западной части центра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возле мечети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с.Куркли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 нач. 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с.Микранасамахи</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tabs>
                <w:tab w:val="left" w:pos="4536"/>
              </w:tabs>
              <w:spacing w:after="0" w:line="240" w:lineRule="auto"/>
              <w:rPr>
                <w:szCs w:val="24"/>
              </w:rPr>
            </w:pPr>
            <w:r w:rsidRPr="0006063A">
              <w:rPr>
                <w:szCs w:val="24"/>
              </w:rPr>
              <w:t>Кор-печь для выпечки хлеба и просушивания зерна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xml:space="preserve">, в </w:t>
            </w:r>
            <w:smartTag w:uri="urn:schemas-microsoft-com:office:smarttags" w:element="metricconverter">
              <w:smartTagPr>
                <w:attr w:name="ProductID" w:val="10 м"/>
              </w:smartTagPr>
              <w:r w:rsidRPr="0006063A">
                <w:rPr>
                  <w:szCs w:val="24"/>
                </w:rPr>
                <w:t>10 м</w:t>
              </w:r>
            </w:smartTag>
            <w:r w:rsidRPr="0006063A">
              <w:rPr>
                <w:szCs w:val="24"/>
              </w:rPr>
              <w:t xml:space="preserve"> от главного </w:t>
            </w:r>
            <w:proofErr w:type="spellStart"/>
            <w:r w:rsidRPr="0006063A">
              <w:rPr>
                <w:szCs w:val="24"/>
              </w:rPr>
              <w:t>годекана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с.Мирзита</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с.Мукракари</w:t>
            </w:r>
            <w:proofErr w:type="spellEnd"/>
            <w:r w:rsidRPr="0006063A">
              <w:rPr>
                <w:szCs w:val="24"/>
              </w:rPr>
              <w:t>, в южной части села у реки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с.Мурзита</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Саидова</w:t>
            </w:r>
            <w:proofErr w:type="spellEnd"/>
            <w:r w:rsidRPr="0006063A">
              <w:rPr>
                <w:szCs w:val="24"/>
              </w:rPr>
              <w:t xml:space="preserve"> 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с.Мускли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Дом Абдуллаевой 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с.Мускли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Кор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с.Субук</w:t>
            </w:r>
            <w:proofErr w:type="spellEnd"/>
            <w:r w:rsidRPr="0006063A">
              <w:rPr>
                <w:szCs w:val="24"/>
              </w:rPr>
              <w:t xml:space="preserve">, в восточной части села, в доме </w:t>
            </w:r>
            <w:proofErr w:type="spellStart"/>
            <w:r w:rsidRPr="0006063A">
              <w:rPr>
                <w:szCs w:val="24"/>
              </w:rPr>
              <w:t>Гасайниевых</w:t>
            </w:r>
            <w:proofErr w:type="spellEnd"/>
            <w:r w:rsidRPr="0006063A">
              <w:rPr>
                <w:szCs w:val="24"/>
              </w:rPr>
              <w:t xml:space="preserve"> К. и Г.</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с.Сумия</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с.Сунгли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Омарова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с.Сунгли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с.Сурсурбачи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 “</w:t>
            </w:r>
            <w:proofErr w:type="spellStart"/>
            <w:r w:rsidRPr="0006063A">
              <w:rPr>
                <w:szCs w:val="24"/>
              </w:rPr>
              <w:t>Исупла</w:t>
            </w:r>
            <w:proofErr w:type="spellEnd"/>
            <w:r w:rsidRPr="0006063A">
              <w:rPr>
                <w:szCs w:val="24"/>
              </w:rPr>
              <w:t xml:space="preserve"> </w:t>
            </w:r>
            <w:proofErr w:type="spellStart"/>
            <w:r w:rsidRPr="0006063A">
              <w:rPr>
                <w:szCs w:val="24"/>
              </w:rPr>
              <w:t>иницI</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западной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Водяная мельница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от восточной </w:t>
            </w:r>
            <w:proofErr w:type="spellStart"/>
            <w:r w:rsidRPr="0006063A">
              <w:rPr>
                <w:szCs w:val="24"/>
              </w:rPr>
              <w:t>окранины</w:t>
            </w:r>
            <w:proofErr w:type="spellEnd"/>
            <w:r w:rsidRPr="0006063A">
              <w:rPr>
                <w:szCs w:val="24"/>
              </w:rPr>
              <w:t xml:space="preserve">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Кор</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в центре села, в доме Магомедовой З.</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Ток молотильный</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юго-западной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Пир шейха на кладбище</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на кладбище у дороги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tabs>
                <w:tab w:val="left" w:pos="5515"/>
              </w:tabs>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в 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Мечеть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с.Урахи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Аркада жилого дома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с.Урахи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 Курбанова Р.Ч.</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r w:rsidRPr="0006063A">
              <w:rPr>
                <w:szCs w:val="24"/>
              </w:rPr>
              <w:t>, в квартале “</w:t>
            </w:r>
            <w:proofErr w:type="spellStart"/>
            <w:r w:rsidRPr="0006063A">
              <w:rPr>
                <w:szCs w:val="24"/>
              </w:rPr>
              <w:t>ЧибяхIши</w:t>
            </w:r>
            <w:proofErr w:type="spellEnd"/>
            <w:r w:rsidRPr="0006063A">
              <w:rPr>
                <w:szCs w:val="24"/>
              </w:rPr>
              <w:t>”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Здание управления совхоза “</w:t>
            </w:r>
            <w:proofErr w:type="spellStart"/>
            <w:r w:rsidRPr="0006063A">
              <w:rPr>
                <w:szCs w:val="24"/>
              </w:rPr>
              <w:t>Уркарахский</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r w:rsidRPr="0006063A">
              <w:rPr>
                <w:szCs w:val="24"/>
              </w:rPr>
              <w:t xml:space="preserve">, в средней части села. </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 Магомедова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pacing w:val="-6"/>
                <w:szCs w:val="24"/>
              </w:rPr>
              <w:t>с.Уркарах</w:t>
            </w:r>
            <w:proofErr w:type="spellEnd"/>
            <w:r w:rsidRPr="0006063A">
              <w:rPr>
                <w:spacing w:val="-6"/>
                <w:szCs w:val="24"/>
              </w:rPr>
              <w:t>, на восточной окраине старой части села, в квартале “</w:t>
            </w:r>
            <w:proofErr w:type="spellStart"/>
            <w:r w:rsidRPr="0006063A">
              <w:rPr>
                <w:spacing w:val="-6"/>
                <w:szCs w:val="24"/>
              </w:rPr>
              <w:t>Лябкукент</w:t>
            </w:r>
            <w:proofErr w:type="spellEnd"/>
            <w:r w:rsidRPr="0006063A">
              <w:rPr>
                <w:spacing w:val="-6"/>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Жилой дом </w:t>
            </w:r>
            <w:proofErr w:type="spellStart"/>
            <w:r w:rsidRPr="0006063A">
              <w:rPr>
                <w:szCs w:val="24"/>
              </w:rPr>
              <w:t>Казаналова</w:t>
            </w:r>
            <w:proofErr w:type="spellEnd"/>
            <w:r w:rsidRPr="0006063A">
              <w:rPr>
                <w:szCs w:val="24"/>
              </w:rPr>
              <w:t xml:space="preserve"> 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с.Уркарах</w:t>
            </w:r>
            <w:proofErr w:type="spellEnd"/>
            <w:r w:rsidRPr="0006063A">
              <w:rPr>
                <w:szCs w:val="24"/>
              </w:rPr>
              <w:t>, на юго-западной окраине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Родник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с.Уркута</w:t>
            </w:r>
            <w:proofErr w:type="spellEnd"/>
            <w:r w:rsidRPr="0006063A">
              <w:rPr>
                <w:szCs w:val="24"/>
              </w:rPr>
              <w:t>, в северо-западной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с.Урцаки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Печь для просушки и поджаривания зерна (</w:t>
            </w:r>
            <w:proofErr w:type="spellStart"/>
            <w:r w:rsidRPr="0006063A">
              <w:rPr>
                <w:szCs w:val="24"/>
              </w:rPr>
              <w:t>кор</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с.Урцаки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Малая мечеть</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06 г"/>
              </w:smartTagPr>
              <w:r w:rsidRPr="0006063A">
                <w:rPr>
                  <w:szCs w:val="24"/>
                </w:rPr>
                <w:t>1906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с.Харбук</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Хоз.-жилой комплекс</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с.Хулабаркмахи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Ацикайла</w:t>
            </w:r>
            <w:proofErr w:type="spellEnd"/>
            <w:r w:rsidRPr="0006063A">
              <w:rPr>
                <w:szCs w:val="24"/>
              </w:rPr>
              <w:t xml:space="preserve"> О.</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с.Хулабарх</w:t>
            </w:r>
            <w:proofErr w:type="spellEnd"/>
            <w:r w:rsidRPr="0006063A">
              <w:rPr>
                <w:szCs w:val="24"/>
              </w:rPr>
              <w:t>, в восточной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с.Хулабарх</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Водяная мельница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с.Хурити</w:t>
            </w:r>
            <w:proofErr w:type="spellEnd"/>
            <w:r w:rsidRPr="0006063A">
              <w:rPr>
                <w:szCs w:val="24"/>
              </w:rPr>
              <w:t>, в южной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Источник</w:t>
            </w:r>
          </w:p>
        </w:tc>
        <w:tc>
          <w:tcPr>
            <w:tcW w:w="2835" w:type="dxa"/>
          </w:tcPr>
          <w:p w:rsidR="00FC444C" w:rsidRPr="0006063A" w:rsidRDefault="00FC444C" w:rsidP="00FC444C">
            <w:pPr>
              <w:numPr>
                <w:ilvl w:val="12"/>
                <w:numId w:val="0"/>
              </w:numPr>
              <w:tabs>
                <w:tab w:val="left" w:pos="4536"/>
              </w:tabs>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с.Хуршни</w:t>
            </w:r>
            <w:proofErr w:type="spellEnd"/>
            <w:r w:rsidRPr="0006063A">
              <w:rPr>
                <w:szCs w:val="24"/>
              </w:rPr>
              <w:t xml:space="preserve">, в </w:t>
            </w:r>
            <w:smartTag w:uri="urn:schemas-microsoft-com:office:smarttags" w:element="metricconverter">
              <w:smartTagPr>
                <w:attr w:name="ProductID" w:val="50 м"/>
              </w:smartTagPr>
              <w:r w:rsidRPr="0006063A">
                <w:rPr>
                  <w:szCs w:val="24"/>
                </w:rPr>
                <w:t>50 м</w:t>
              </w:r>
            </w:smartTag>
            <w:r w:rsidRPr="0006063A">
              <w:rPr>
                <w:szCs w:val="24"/>
              </w:rPr>
              <w:t xml:space="preserve"> к северо-западу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Дом </w:t>
            </w:r>
            <w:proofErr w:type="spellStart"/>
            <w:r w:rsidRPr="0006063A">
              <w:rPr>
                <w:szCs w:val="24"/>
              </w:rPr>
              <w:t>Рабаданова</w:t>
            </w:r>
            <w:proofErr w:type="spellEnd"/>
            <w:r w:rsidRPr="0006063A">
              <w:rPr>
                <w:szCs w:val="24"/>
              </w:rPr>
              <w:t xml:space="preserve"> 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с.Хуршни</w:t>
            </w:r>
            <w:proofErr w:type="spellEnd"/>
            <w:r w:rsidRPr="0006063A">
              <w:rPr>
                <w:szCs w:val="24"/>
              </w:rPr>
              <w:t>, в северной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с.Хуршни</w:t>
            </w:r>
            <w:proofErr w:type="spellEnd"/>
            <w:r w:rsidRPr="0006063A">
              <w:rPr>
                <w:szCs w:val="24"/>
              </w:rPr>
              <w:t>, в центре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Пир-святилище</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64 г"/>
              </w:smartTagPr>
              <w:r w:rsidRPr="0006063A">
                <w:rPr>
                  <w:szCs w:val="24"/>
                </w:rPr>
                <w:t>1864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с.Чахри</w:t>
            </w:r>
            <w:proofErr w:type="spellEnd"/>
            <w:r w:rsidRPr="0006063A">
              <w:rPr>
                <w:szCs w:val="24"/>
              </w:rPr>
              <w:t xml:space="preserve">, в </w:t>
            </w:r>
            <w:smartTag w:uri="urn:schemas-microsoft-com:office:smarttags" w:element="metricconverter">
              <w:smartTagPr>
                <w:attr w:name="ProductID" w:val="5 м"/>
              </w:smartTagPr>
              <w:r w:rsidRPr="0006063A">
                <w:rPr>
                  <w:szCs w:val="24"/>
                </w:rPr>
                <w:t>5 м</w:t>
              </w:r>
            </w:smartTag>
            <w:r w:rsidRPr="0006063A">
              <w:rPr>
                <w:szCs w:val="24"/>
              </w:rPr>
              <w:t xml:space="preserve"> к западу от дома </w:t>
            </w:r>
            <w:proofErr w:type="spellStart"/>
            <w:r w:rsidRPr="0006063A">
              <w:rPr>
                <w:szCs w:val="24"/>
              </w:rPr>
              <w:t>Бецалиевой</w:t>
            </w:r>
            <w:proofErr w:type="spellEnd"/>
            <w:r w:rsidRPr="0006063A">
              <w:rPr>
                <w:szCs w:val="24"/>
              </w:rPr>
              <w:t xml:space="preserve"> М.</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Жилой дом Курбановой Э.</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с.Чишили</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spacing w:after="0" w:line="240" w:lineRule="auto"/>
              <w:rPr>
                <w:szCs w:val="24"/>
              </w:rPr>
            </w:pPr>
            <w:proofErr w:type="spellStart"/>
            <w:r w:rsidRPr="0006063A">
              <w:rPr>
                <w:szCs w:val="24"/>
              </w:rPr>
              <w:t>Годекан</w:t>
            </w:r>
            <w:proofErr w:type="spellEnd"/>
          </w:p>
        </w:tc>
        <w:tc>
          <w:tcPr>
            <w:tcW w:w="2835" w:type="dxa"/>
          </w:tcPr>
          <w:p w:rsidR="00FC444C" w:rsidRPr="0006063A" w:rsidRDefault="00FC444C" w:rsidP="00FC444C">
            <w:pPr>
              <w:spacing w:after="0" w:line="240" w:lineRule="auto"/>
              <w:jc w:val="center"/>
              <w:rPr>
                <w:szCs w:val="24"/>
              </w:rPr>
            </w:pPr>
            <w:r w:rsidRPr="0006063A">
              <w:rPr>
                <w:szCs w:val="24"/>
              </w:rPr>
              <w:t>XVI в.</w:t>
            </w:r>
          </w:p>
        </w:tc>
        <w:tc>
          <w:tcPr>
            <w:tcW w:w="5670" w:type="dxa"/>
          </w:tcPr>
          <w:p w:rsidR="00FC444C" w:rsidRPr="0006063A" w:rsidRDefault="00FC444C" w:rsidP="00FC444C">
            <w:pPr>
              <w:spacing w:after="0" w:line="240" w:lineRule="auto"/>
              <w:rPr>
                <w:szCs w:val="24"/>
              </w:rPr>
            </w:pPr>
            <w:proofErr w:type="spellStart"/>
            <w:r w:rsidRPr="0006063A">
              <w:rPr>
                <w:szCs w:val="24"/>
              </w:rPr>
              <w:t>с.Чуруц</w:t>
            </w:r>
            <w:proofErr w:type="spellEnd"/>
            <w:r w:rsidRPr="0006063A">
              <w:rPr>
                <w:szCs w:val="24"/>
              </w:rPr>
              <w:t xml:space="preserve">, в центре села </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pStyle w:val="a3"/>
              <w:numPr>
                <w:ilvl w:val="12"/>
                <w:numId w:val="0"/>
              </w:numPr>
              <w:tabs>
                <w:tab w:val="left" w:pos="708"/>
              </w:tabs>
              <w:rPr>
                <w:sz w:val="24"/>
                <w:szCs w:val="24"/>
              </w:rPr>
            </w:pPr>
            <w:r w:rsidRPr="0006063A">
              <w:rPr>
                <w:b/>
                <w:sz w:val="24"/>
                <w:szCs w:val="24"/>
              </w:rPr>
              <w:t>памятники искусства</w:t>
            </w:r>
            <w:r w:rsidRPr="0006063A">
              <w:rPr>
                <w:sz w:val="24"/>
                <w:szCs w:val="24"/>
              </w:rPr>
              <w:t xml:space="preserve"> </w:t>
            </w:r>
          </w:p>
          <w:p w:rsidR="00FC444C" w:rsidRPr="0006063A" w:rsidRDefault="00FC444C" w:rsidP="00FC444C">
            <w:pPr>
              <w:pStyle w:val="a3"/>
              <w:numPr>
                <w:ilvl w:val="12"/>
                <w:numId w:val="0"/>
              </w:numPr>
              <w:tabs>
                <w:tab w:val="left" w:pos="708"/>
              </w:tabs>
              <w:rPr>
                <w:sz w:val="24"/>
                <w:szCs w:val="24"/>
              </w:rPr>
            </w:pPr>
            <w:r w:rsidRPr="0006063A">
              <w:rPr>
                <w:sz w:val="24"/>
                <w:szCs w:val="24"/>
              </w:rPr>
              <w:t>Резной камень с надписью на армянском языке (имя и поучения)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1315/1897 г. </w:t>
            </w:r>
          </w:p>
        </w:tc>
        <w:tc>
          <w:tcPr>
            <w:tcW w:w="5670" w:type="dxa"/>
          </w:tcPr>
          <w:p w:rsidR="00FC444C" w:rsidRPr="0006063A" w:rsidRDefault="00FC444C" w:rsidP="00FC444C">
            <w:pPr>
              <w:pStyle w:val="a3"/>
              <w:numPr>
                <w:ilvl w:val="12"/>
                <w:numId w:val="0"/>
              </w:numPr>
              <w:tabs>
                <w:tab w:val="left" w:pos="708"/>
              </w:tabs>
              <w:rPr>
                <w:sz w:val="24"/>
                <w:szCs w:val="24"/>
              </w:rPr>
            </w:pPr>
            <w:proofErr w:type="spellStart"/>
            <w:r w:rsidRPr="0006063A">
              <w:rPr>
                <w:sz w:val="24"/>
                <w:szCs w:val="24"/>
              </w:rPr>
              <w:t>с.Чахри</w:t>
            </w:r>
            <w:proofErr w:type="spellEnd"/>
            <w:r w:rsidRPr="0006063A">
              <w:rPr>
                <w:sz w:val="24"/>
                <w:szCs w:val="24"/>
              </w:rPr>
              <w:t>, над входом в мечеть</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надписью (дата реставрации мечети и имя мастера)</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97 г"/>
              </w:smartTagPr>
              <w:r w:rsidRPr="0006063A">
                <w:rPr>
                  <w:szCs w:val="24"/>
                </w:rPr>
                <w:t>1897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с.Чахри</w:t>
            </w:r>
            <w:proofErr w:type="spellEnd"/>
            <w:r w:rsidRPr="0006063A">
              <w:rPr>
                <w:szCs w:val="24"/>
              </w:rPr>
              <w:t>, над северным входом в мечеть</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 xml:space="preserve">Надпись на камне, </w:t>
            </w:r>
            <w:proofErr w:type="spellStart"/>
            <w:r w:rsidRPr="0006063A">
              <w:rPr>
                <w:szCs w:val="24"/>
              </w:rPr>
              <w:t>куфи</w:t>
            </w:r>
            <w:proofErr w:type="spellEnd"/>
            <w:r w:rsidRPr="0006063A">
              <w:rPr>
                <w:szCs w:val="24"/>
              </w:rPr>
              <w:t xml:space="preserve"> (восхваление господу Богу)</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XI-XIII вв.</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дом Курбанова </w:t>
            </w:r>
            <w:proofErr w:type="spellStart"/>
            <w:r w:rsidRPr="0006063A">
              <w:rPr>
                <w:szCs w:val="24"/>
              </w:rPr>
              <w:t>Исрапила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 xml:space="preserve">Камень с петроглифами (человек, конь, </w:t>
            </w:r>
            <w:proofErr w:type="spellStart"/>
            <w:r w:rsidRPr="0006063A">
              <w:rPr>
                <w:szCs w:val="24"/>
              </w:rPr>
              <w:t>геометр.фигуры</w:t>
            </w:r>
            <w:proofErr w:type="spellEnd"/>
            <w:r w:rsidRPr="0006063A">
              <w:rPr>
                <w:szCs w:val="24"/>
              </w:rPr>
              <w:t>)</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 xml:space="preserve">XIII-XIV вв. </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северо-восточная часть дома Курбанова </w:t>
            </w:r>
            <w:proofErr w:type="spellStart"/>
            <w:r w:rsidRPr="0006063A">
              <w:rPr>
                <w:szCs w:val="24"/>
              </w:rPr>
              <w:t>Исрапила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 xml:space="preserve">Камень со свастиками и </w:t>
            </w:r>
            <w:proofErr w:type="spellStart"/>
            <w:r w:rsidRPr="0006063A">
              <w:rPr>
                <w:szCs w:val="24"/>
              </w:rPr>
              <w:t>др.солярными</w:t>
            </w:r>
            <w:proofErr w:type="spellEnd"/>
            <w:r w:rsidRPr="0006063A">
              <w:rPr>
                <w:szCs w:val="24"/>
              </w:rPr>
              <w:t xml:space="preserve"> знаками</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северо-восточная часть дома Курбанова </w:t>
            </w:r>
            <w:proofErr w:type="spellStart"/>
            <w:r w:rsidRPr="0006063A">
              <w:rPr>
                <w:szCs w:val="24"/>
              </w:rPr>
              <w:t>Исрапила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Камень с надписью и геометрическими фигурами (надпись-поучение)</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 xml:space="preserve">1292/1875 г. </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на стене дома </w:t>
            </w:r>
            <w:proofErr w:type="spellStart"/>
            <w:r w:rsidRPr="0006063A">
              <w:rPr>
                <w:szCs w:val="24"/>
              </w:rPr>
              <w:t>Васайла</w:t>
            </w:r>
            <w:proofErr w:type="spellEnd"/>
            <w:r w:rsidRPr="0006063A">
              <w:rPr>
                <w:szCs w:val="24"/>
              </w:rPr>
              <w:t xml:space="preserve"> </w:t>
            </w:r>
            <w:proofErr w:type="spellStart"/>
            <w:r w:rsidRPr="0006063A">
              <w:rPr>
                <w:szCs w:val="24"/>
              </w:rPr>
              <w:t>XIежи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Камень с изображением оленей</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w:t>
            </w:r>
            <w:proofErr w:type="spellStart"/>
            <w:r w:rsidRPr="0006063A">
              <w:rPr>
                <w:szCs w:val="24"/>
              </w:rPr>
              <w:t>Хъарша</w:t>
            </w:r>
            <w:proofErr w:type="spellEnd"/>
            <w:r w:rsidRPr="0006063A">
              <w:rPr>
                <w:szCs w:val="24"/>
              </w:rPr>
              <w:t xml:space="preserve"> </w:t>
            </w:r>
            <w:proofErr w:type="spellStart"/>
            <w:r w:rsidRPr="0006063A">
              <w:rPr>
                <w:szCs w:val="24"/>
              </w:rPr>
              <w:t>хяври</w:t>
            </w:r>
            <w:proofErr w:type="spellEnd"/>
            <w:r w:rsidRPr="0006063A">
              <w:rPr>
                <w:szCs w:val="24"/>
              </w:rPr>
              <w:t>” - верхнее кладбище</w:t>
            </w:r>
          </w:p>
        </w:tc>
      </w:tr>
      <w:tr w:rsidR="00FC444C" w:rsidRPr="0006063A" w:rsidTr="00FC444C">
        <w:tc>
          <w:tcPr>
            <w:tcW w:w="675" w:type="dxa"/>
            <w:vMerge w:val="restart"/>
          </w:tcPr>
          <w:p w:rsidR="00FC444C" w:rsidRPr="0006063A" w:rsidRDefault="00FC444C" w:rsidP="00CE431C">
            <w:pPr>
              <w:numPr>
                <w:ilvl w:val="0"/>
                <w:numId w:val="1"/>
              </w:numPr>
              <w:spacing w:after="0" w:line="240" w:lineRule="auto"/>
              <w:ind w:left="0" w:firstLine="0"/>
              <w:jc w:val="center"/>
              <w:rPr>
                <w:szCs w:val="24"/>
              </w:rPr>
            </w:pPr>
          </w:p>
        </w:tc>
        <w:tc>
          <w:tcPr>
            <w:tcW w:w="5529" w:type="dxa"/>
            <w:vAlign w:val="center"/>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vAlign w:val="center"/>
          </w:tcPr>
          <w:p w:rsidR="00FC444C" w:rsidRPr="0006063A" w:rsidRDefault="00FC444C" w:rsidP="00FC444C">
            <w:pPr>
              <w:numPr>
                <w:ilvl w:val="12"/>
                <w:numId w:val="0"/>
              </w:numPr>
              <w:spacing w:after="0" w:line="240" w:lineRule="auto"/>
              <w:jc w:val="center"/>
              <w:rPr>
                <w:szCs w:val="24"/>
              </w:rPr>
            </w:pPr>
            <w:r w:rsidRPr="0006063A">
              <w:rPr>
                <w:szCs w:val="24"/>
              </w:rPr>
              <w:t>1265/1848-</w:t>
            </w:r>
            <w:smartTag w:uri="urn:schemas-microsoft-com:office:smarttags" w:element="metricconverter">
              <w:smartTagPr>
                <w:attr w:name="ProductID" w:val="49 г"/>
              </w:smartTagPr>
              <w:r w:rsidRPr="0006063A">
                <w:rPr>
                  <w:szCs w:val="24"/>
                </w:rPr>
                <w:t>49 г</w:t>
              </w:r>
            </w:smartTag>
            <w:r w:rsidRPr="0006063A">
              <w:rPr>
                <w:szCs w:val="24"/>
              </w:rPr>
              <w:t>.</w:t>
            </w:r>
          </w:p>
        </w:tc>
        <w:tc>
          <w:tcPr>
            <w:tcW w:w="5670" w:type="dxa"/>
            <w:vAlign w:val="center"/>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w:t>
            </w:r>
            <w:proofErr w:type="spellStart"/>
            <w:r w:rsidRPr="0006063A">
              <w:rPr>
                <w:szCs w:val="24"/>
              </w:rPr>
              <w:t>Хъарша</w:t>
            </w:r>
            <w:proofErr w:type="spellEnd"/>
            <w:r w:rsidRPr="0006063A">
              <w:rPr>
                <w:szCs w:val="24"/>
              </w:rPr>
              <w:t xml:space="preserve"> </w:t>
            </w:r>
            <w:proofErr w:type="spellStart"/>
            <w:r w:rsidRPr="0006063A">
              <w:rPr>
                <w:szCs w:val="24"/>
              </w:rPr>
              <w:t>хяври</w:t>
            </w:r>
            <w:proofErr w:type="spellEnd"/>
            <w:r w:rsidRPr="0006063A">
              <w:rPr>
                <w:szCs w:val="24"/>
              </w:rPr>
              <w:t>” - верхнее кладбище</w:t>
            </w:r>
          </w:p>
        </w:tc>
      </w:tr>
      <w:tr w:rsidR="00FC444C" w:rsidRPr="0006063A" w:rsidTr="00FC444C">
        <w:tc>
          <w:tcPr>
            <w:tcW w:w="675" w:type="dxa"/>
            <w:vMerge/>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сер.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“верхнее кладбище”</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пиктограммой (“Древо жизни”)</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на северной стене дома Хали, в квартале “</w:t>
            </w:r>
            <w:proofErr w:type="spellStart"/>
            <w:r w:rsidRPr="0006063A">
              <w:rPr>
                <w:szCs w:val="24"/>
              </w:rPr>
              <w:t>ГIяппар-гълала</w:t>
            </w:r>
            <w:proofErr w:type="spellEnd"/>
            <w:r w:rsidRPr="0006063A">
              <w:rPr>
                <w:szCs w:val="24"/>
              </w:rPr>
              <w:t xml:space="preserve"> </w:t>
            </w:r>
            <w:proofErr w:type="spellStart"/>
            <w:r w:rsidRPr="0006063A">
              <w:rPr>
                <w:szCs w:val="24"/>
              </w:rPr>
              <w:t>къват</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со сценой битвы горцев с монголами</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на фасадной стене дома </w:t>
            </w:r>
            <w:proofErr w:type="spellStart"/>
            <w:r w:rsidRPr="0006063A">
              <w:rPr>
                <w:szCs w:val="24"/>
              </w:rPr>
              <w:t>Шахбанова</w:t>
            </w:r>
            <w:proofErr w:type="spellEnd"/>
            <w:r w:rsidRPr="0006063A">
              <w:rPr>
                <w:szCs w:val="24"/>
              </w:rPr>
              <w:t xml:space="preserve"> </w:t>
            </w:r>
            <w:proofErr w:type="spellStart"/>
            <w:r w:rsidRPr="0006063A">
              <w:rPr>
                <w:szCs w:val="24"/>
              </w:rPr>
              <w:t>Асадулы</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Камень с эпиграфической надписью (на </w:t>
            </w:r>
            <w:proofErr w:type="spellStart"/>
            <w:r w:rsidRPr="0006063A">
              <w:rPr>
                <w:szCs w:val="24"/>
              </w:rPr>
              <w:t>арабск</w:t>
            </w:r>
            <w:proofErr w:type="spellEnd"/>
            <w:r w:rsidRPr="0006063A">
              <w:rPr>
                <w:szCs w:val="24"/>
              </w:rPr>
              <w:t>. яз., из Корана)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на выступе вершины сторожевой башни в местности “</w:t>
            </w:r>
            <w:proofErr w:type="spellStart"/>
            <w:r w:rsidRPr="0006063A">
              <w:rPr>
                <w:szCs w:val="24"/>
              </w:rPr>
              <w:t>КIялалегьла</w:t>
            </w:r>
            <w:proofErr w:type="spellEnd"/>
            <w:r w:rsidRPr="0006063A">
              <w:rPr>
                <w:szCs w:val="24"/>
              </w:rPr>
              <w:t>”</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со сценой охоты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XIII-XIV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в стене дома </w:t>
            </w:r>
            <w:proofErr w:type="spellStart"/>
            <w:r w:rsidRPr="0006063A">
              <w:rPr>
                <w:szCs w:val="24"/>
              </w:rPr>
              <w:t>ТалхIятла</w:t>
            </w:r>
            <w:proofErr w:type="spellEnd"/>
            <w:r w:rsidRPr="0006063A">
              <w:rPr>
                <w:szCs w:val="24"/>
              </w:rPr>
              <w:t xml:space="preserve"> </w:t>
            </w:r>
            <w:proofErr w:type="spellStart"/>
            <w:r w:rsidRPr="0006063A">
              <w:rPr>
                <w:szCs w:val="24"/>
              </w:rPr>
              <w:t>Ашура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надписью (</w:t>
            </w:r>
            <w:proofErr w:type="spellStart"/>
            <w:r w:rsidRPr="0006063A">
              <w:rPr>
                <w:szCs w:val="24"/>
              </w:rPr>
              <w:t>арабск</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в стене дома Курбанова </w:t>
            </w:r>
            <w:proofErr w:type="spellStart"/>
            <w:r w:rsidRPr="0006063A">
              <w:rPr>
                <w:szCs w:val="24"/>
              </w:rPr>
              <w:t>Исрапила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изображением мифического существа (</w:t>
            </w:r>
            <w:proofErr w:type="spellStart"/>
            <w:r w:rsidRPr="0006063A">
              <w:rPr>
                <w:szCs w:val="24"/>
              </w:rPr>
              <w:t>драко</w:t>
            </w:r>
            <w:proofErr w:type="spellEnd"/>
            <w:r w:rsidRPr="0006063A">
              <w:rPr>
                <w:szCs w:val="24"/>
              </w:rPr>
              <w:t>-на)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в фасадной стене дома </w:t>
            </w:r>
            <w:proofErr w:type="spellStart"/>
            <w:r w:rsidRPr="0006063A">
              <w:rPr>
                <w:szCs w:val="24"/>
              </w:rPr>
              <w:t>Саидова</w:t>
            </w:r>
            <w:proofErr w:type="spellEnd"/>
            <w:r w:rsidRPr="0006063A">
              <w:rPr>
                <w:szCs w:val="24"/>
              </w:rPr>
              <w:t xml:space="preserve"> </w:t>
            </w:r>
            <w:proofErr w:type="spellStart"/>
            <w:r w:rsidRPr="0006063A">
              <w:rPr>
                <w:szCs w:val="24"/>
              </w:rPr>
              <w:t>Агадайла</w:t>
            </w:r>
            <w:proofErr w:type="spellEnd"/>
            <w:r w:rsidRPr="0006063A">
              <w:rPr>
                <w:szCs w:val="24"/>
              </w:rPr>
              <w:t xml:space="preserve"> </w:t>
            </w:r>
            <w:proofErr w:type="spellStart"/>
            <w:r w:rsidRPr="0006063A">
              <w:rPr>
                <w:szCs w:val="24"/>
              </w:rPr>
              <w:t>XIусейна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эпиграфической надписью-изречением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 стене дома Адамова Али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Каменные рельефы-детали архитектурного декора (3 ед.)</w:t>
            </w:r>
          </w:p>
        </w:tc>
        <w:tc>
          <w:tcPr>
            <w:tcW w:w="2835" w:type="dxa"/>
          </w:tcPr>
          <w:p w:rsidR="00FC444C" w:rsidRPr="0006063A" w:rsidRDefault="00FC444C" w:rsidP="00FC444C">
            <w:pPr>
              <w:numPr>
                <w:ilvl w:val="12"/>
                <w:numId w:val="0"/>
              </w:numPr>
              <w:spacing w:after="0" w:line="240" w:lineRule="auto"/>
              <w:jc w:val="center"/>
              <w:rPr>
                <w:spacing w:val="-6"/>
                <w:szCs w:val="24"/>
              </w:rPr>
            </w:pPr>
            <w:smartTag w:uri="urn:schemas-microsoft-com:office:smarttags" w:element="metricconverter">
              <w:smartTagPr>
                <w:attr w:name="ProductID" w:val="1874 г"/>
              </w:smartTagPr>
              <w:r w:rsidRPr="0006063A">
                <w:rPr>
                  <w:spacing w:val="-6"/>
                  <w:szCs w:val="24"/>
                </w:rPr>
                <w:t>1874 г</w:t>
              </w:r>
            </w:smartTag>
            <w:r w:rsidRPr="0006063A">
              <w:rPr>
                <w:spacing w:val="-6"/>
                <w:szCs w:val="24"/>
              </w:rPr>
              <w:t xml:space="preserve">. </w:t>
            </w:r>
            <w:r w:rsidRPr="0006063A">
              <w:rPr>
                <w:spacing w:val="-6"/>
                <w:szCs w:val="24"/>
                <w:lang w:val="en-US"/>
              </w:rPr>
              <w:t>XVII</w:t>
            </w:r>
            <w:r w:rsidRPr="0006063A">
              <w:rPr>
                <w:spacing w:val="-6"/>
                <w:szCs w:val="24"/>
              </w:rPr>
              <w:t xml:space="preserve">- </w:t>
            </w:r>
            <w:proofErr w:type="spellStart"/>
            <w:r w:rsidRPr="0006063A">
              <w:rPr>
                <w:spacing w:val="-6"/>
                <w:szCs w:val="24"/>
              </w:rPr>
              <w:t>сер.XXвв</w:t>
            </w:r>
            <w:proofErr w:type="spellEnd"/>
            <w:r w:rsidRPr="0006063A">
              <w:rPr>
                <w:spacing w:val="-6"/>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1-го этажа фасада Дома культуры</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2-го этажа западной стены Дома культуры</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2-го этажа южной стены дома </w:t>
            </w:r>
            <w:proofErr w:type="spellStart"/>
            <w:r w:rsidRPr="0006063A">
              <w:rPr>
                <w:szCs w:val="24"/>
              </w:rPr>
              <w:t>Куцулова</w:t>
            </w:r>
            <w:proofErr w:type="spellEnd"/>
            <w:r w:rsidRPr="0006063A">
              <w:rPr>
                <w:szCs w:val="24"/>
              </w:rPr>
              <w:t xml:space="preserve"> З.</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2-го этажа восточной стены дома </w:t>
            </w:r>
            <w:proofErr w:type="spellStart"/>
            <w:r w:rsidRPr="0006063A">
              <w:rPr>
                <w:szCs w:val="24"/>
              </w:rPr>
              <w:t>Кварижова</w:t>
            </w:r>
            <w:proofErr w:type="spellEnd"/>
            <w:r w:rsidRPr="0006063A">
              <w:rPr>
                <w:szCs w:val="24"/>
              </w:rPr>
              <w:t xml:space="preserve"> Г.И.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2-го этажа южной стены дома </w:t>
            </w:r>
            <w:proofErr w:type="spellStart"/>
            <w:r w:rsidRPr="0006063A">
              <w:rPr>
                <w:szCs w:val="24"/>
              </w:rPr>
              <w:t>Инжиева</w:t>
            </w:r>
            <w:proofErr w:type="spellEnd"/>
            <w:r w:rsidRPr="0006063A">
              <w:rPr>
                <w:szCs w:val="24"/>
              </w:rPr>
              <w:t xml:space="preserve"> М.</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2-го этажа восточной стены дома </w:t>
            </w:r>
            <w:proofErr w:type="spellStart"/>
            <w:r w:rsidRPr="0006063A">
              <w:rPr>
                <w:szCs w:val="24"/>
              </w:rPr>
              <w:t>Каймарасова</w:t>
            </w:r>
            <w:proofErr w:type="spellEnd"/>
            <w:r w:rsidRPr="0006063A">
              <w:rPr>
                <w:szCs w:val="24"/>
              </w:rPr>
              <w:t xml:space="preserve"> Я.</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Каменные рельефы-детали архитектурного декора (3 ед.)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1-го этажа северо-западной стены дома </w:t>
            </w:r>
            <w:proofErr w:type="spellStart"/>
            <w:r w:rsidRPr="0006063A">
              <w:rPr>
                <w:szCs w:val="24"/>
              </w:rPr>
              <w:t>Алибекова</w:t>
            </w:r>
            <w:proofErr w:type="spellEnd"/>
            <w:r w:rsidRPr="0006063A">
              <w:rPr>
                <w:szCs w:val="24"/>
              </w:rPr>
              <w:t xml:space="preserve"> Р.</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XV-XVI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2-го этажа южной стены дома Магомедова 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3-го этажа северо-западной стены дома Магомедова 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3-го этажа западной стены дома Мусаева Г.</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Каменные рельефы-детали архитектурного декора (2 ед.)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в кладке 2-го этажа западной стены дома Мамаева М.</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северной стены дома </w:t>
            </w:r>
            <w:proofErr w:type="spellStart"/>
            <w:r w:rsidRPr="0006063A">
              <w:rPr>
                <w:szCs w:val="24"/>
              </w:rPr>
              <w:t>Ирганова</w:t>
            </w:r>
            <w:proofErr w:type="spellEnd"/>
            <w:r w:rsidRPr="0006063A">
              <w:rPr>
                <w:szCs w:val="24"/>
              </w:rPr>
              <w:t xml:space="preserve"> Р.</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Резная над очажная плита камина (15 ед.)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 нач. XX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Резной камень с арабской куфической надписью</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Стела надмогильная на могиле Ника </w:t>
            </w:r>
            <w:proofErr w:type="spellStart"/>
            <w:r w:rsidRPr="0006063A">
              <w:rPr>
                <w:szCs w:val="24"/>
              </w:rPr>
              <w:t>XIажи</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с.Дуакар</w:t>
            </w:r>
            <w:proofErr w:type="spellEnd"/>
            <w:r w:rsidRPr="0006063A">
              <w:rPr>
                <w:szCs w:val="24"/>
              </w:rPr>
              <w:t>, в 80-</w:t>
            </w:r>
            <w:smartTag w:uri="urn:schemas-microsoft-com:office:smarttags" w:element="metricconverter">
              <w:smartTagPr>
                <w:attr w:name="ProductID" w:val="100 м"/>
              </w:smartTagPr>
              <w:r w:rsidRPr="0006063A">
                <w:rPr>
                  <w:szCs w:val="24"/>
                </w:rPr>
                <w:t>100 м</w:t>
              </w:r>
            </w:smartTag>
            <w:r w:rsidRPr="0006063A">
              <w:rPr>
                <w:szCs w:val="24"/>
              </w:rPr>
              <w:t xml:space="preserve"> к западу от села, в центре кладбища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Ворота в доме </w:t>
            </w:r>
            <w:proofErr w:type="spellStart"/>
            <w:r w:rsidRPr="0006063A">
              <w:rPr>
                <w:szCs w:val="24"/>
              </w:rPr>
              <w:t>Раджаба</w:t>
            </w:r>
            <w:proofErr w:type="spellEnd"/>
            <w:r w:rsidRPr="0006063A">
              <w:rPr>
                <w:szCs w:val="24"/>
              </w:rPr>
              <w:t xml:space="preserve"> Магомедова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с.Верхний</w:t>
            </w:r>
            <w:proofErr w:type="spellEnd"/>
            <w:r w:rsidRPr="0006063A">
              <w:rPr>
                <w:szCs w:val="24"/>
              </w:rPr>
              <w:t xml:space="preserve"> 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арабской надписью</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1280/1863 г.</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с.Цулда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Каменный рельеф-деталь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центр</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Резной камень-петроглиф - деталь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с.Амузги</w:t>
            </w:r>
            <w:proofErr w:type="spellEnd"/>
            <w:r w:rsidRPr="0006063A">
              <w:rPr>
                <w:szCs w:val="24"/>
              </w:rPr>
              <w:t xml:space="preserve">, восточная окраина, в </w:t>
            </w:r>
            <w:smartTag w:uri="urn:schemas-microsoft-com:office:smarttags" w:element="metricconverter">
              <w:smartTagPr>
                <w:attr w:name="ProductID" w:val="46 м"/>
              </w:smartTagPr>
              <w:r w:rsidRPr="0006063A">
                <w:rPr>
                  <w:szCs w:val="24"/>
                </w:rPr>
                <w:t>46 м</w:t>
              </w:r>
            </w:smartTag>
            <w:r w:rsidRPr="0006063A">
              <w:rPr>
                <w:szCs w:val="24"/>
              </w:rPr>
              <w:t xml:space="preserve"> севернее арочного входа в селение, в кладке 2-го этажа полуразрушенного дома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Каменные рельефы-детали 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пос.Кубачи</w:t>
            </w:r>
            <w:proofErr w:type="spellEnd"/>
            <w:r w:rsidRPr="0006063A">
              <w:rPr>
                <w:szCs w:val="24"/>
              </w:rPr>
              <w:t>, в кладке дома Ибрагимова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Памятники-стелы (кенотафы) “</w:t>
            </w:r>
            <w:proofErr w:type="spellStart"/>
            <w:r w:rsidRPr="0006063A">
              <w:rPr>
                <w:szCs w:val="24"/>
              </w:rPr>
              <w:t>ЦIуб</w:t>
            </w:r>
            <w:proofErr w:type="spellEnd"/>
            <w:r w:rsidRPr="0006063A">
              <w:rPr>
                <w:szCs w:val="24"/>
              </w:rPr>
              <w:t xml:space="preserve"> </w:t>
            </w:r>
            <w:proofErr w:type="spellStart"/>
            <w:r w:rsidRPr="0006063A">
              <w:rPr>
                <w:szCs w:val="24"/>
              </w:rPr>
              <w:t>тутнагула</w:t>
            </w:r>
            <w:proofErr w:type="spellEnd"/>
            <w:r w:rsidRPr="0006063A">
              <w:rPr>
                <w:szCs w:val="24"/>
              </w:rPr>
              <w:t>”</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XVII в.-</w:t>
            </w:r>
            <w:smartTag w:uri="urn:schemas-microsoft-com:office:smarttags" w:element="metricconverter">
              <w:smartTagPr>
                <w:attr w:name="ProductID" w:val="1980 г"/>
              </w:smartTagPr>
              <w:r w:rsidRPr="0006063A">
                <w:rPr>
                  <w:szCs w:val="24"/>
                </w:rPr>
                <w:t>1980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w:t>
            </w:r>
            <w:smartTag w:uri="urn:schemas-microsoft-com:office:smarttags" w:element="metricconverter">
              <w:smartTagPr>
                <w:attr w:name="ProductID" w:val="0,4 км"/>
              </w:smartTagPr>
              <w:r w:rsidRPr="0006063A">
                <w:rPr>
                  <w:szCs w:val="24"/>
                </w:rPr>
                <w:t>0,4 км</w:t>
              </w:r>
            </w:smartTag>
            <w:r w:rsidRPr="0006063A">
              <w:rPr>
                <w:szCs w:val="24"/>
              </w:rPr>
              <w:t xml:space="preserve"> по дороге из верхнего квартала старого </w:t>
            </w:r>
            <w:proofErr w:type="spellStart"/>
            <w:r w:rsidRPr="0006063A">
              <w:rPr>
                <w:szCs w:val="24"/>
              </w:rPr>
              <w:t>Кубачи</w:t>
            </w:r>
            <w:proofErr w:type="spellEnd"/>
            <w:r w:rsidRPr="0006063A">
              <w:rPr>
                <w:szCs w:val="24"/>
              </w:rPr>
              <w:t xml:space="preserve"> в новый поселок</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Памятники-стелы (кенотафы)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XIX в.-</w:t>
            </w:r>
            <w:smartTag w:uri="urn:schemas-microsoft-com:office:smarttags" w:element="metricconverter">
              <w:smartTagPr>
                <w:attr w:name="ProductID" w:val="1980 г"/>
              </w:smartTagPr>
              <w:r w:rsidRPr="0006063A">
                <w:rPr>
                  <w:szCs w:val="24"/>
                </w:rPr>
                <w:t>1980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восточная окраина нижнего квартала старого </w:t>
            </w:r>
            <w:proofErr w:type="spellStart"/>
            <w:r w:rsidRPr="0006063A">
              <w:rPr>
                <w:szCs w:val="24"/>
              </w:rPr>
              <w:t>Кубачи</w:t>
            </w:r>
            <w:proofErr w:type="spellEnd"/>
            <w:r w:rsidRPr="0006063A">
              <w:rPr>
                <w:szCs w:val="24"/>
              </w:rPr>
              <w:t xml:space="preserve"> по дороге в новый поселок</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XVIII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на кладбище</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Культовый камень с надписью</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653 г"/>
              </w:smartTagPr>
              <w:r w:rsidRPr="0006063A">
                <w:rPr>
                  <w:szCs w:val="24"/>
                </w:rPr>
                <w:t>1653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с.Аяцури</w:t>
            </w:r>
            <w:proofErr w:type="spellEnd"/>
            <w:r w:rsidRPr="0006063A">
              <w:rPr>
                <w:szCs w:val="24"/>
              </w:rPr>
              <w:t xml:space="preserve">, в </w:t>
            </w:r>
            <w:smartTag w:uri="urn:schemas-microsoft-com:office:smarttags" w:element="metricconverter">
              <w:smartTagPr>
                <w:attr w:name="ProductID" w:val="150 м"/>
              </w:smartTagPr>
              <w:r w:rsidRPr="0006063A">
                <w:rPr>
                  <w:szCs w:val="24"/>
                </w:rPr>
                <w:t>150 м</w:t>
              </w:r>
            </w:smartTag>
            <w:r w:rsidRPr="0006063A">
              <w:rPr>
                <w:szCs w:val="24"/>
              </w:rPr>
              <w:t xml:space="preserve"> к юго-востоку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XIV в.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в центре кладбища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XVIII - нач. XIX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xml:space="preserve">, в </w:t>
            </w:r>
            <w:smartTag w:uri="urn:schemas-microsoft-com:office:smarttags" w:element="metricconverter">
              <w:smartTagPr>
                <w:attr w:name="ProductID" w:val="100 м"/>
              </w:smartTagPr>
              <w:r w:rsidRPr="0006063A">
                <w:rPr>
                  <w:szCs w:val="24"/>
                </w:rPr>
                <w:t>100 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для обработки шкуры</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с.Хулабарх</w:t>
            </w:r>
            <w:proofErr w:type="spellEnd"/>
            <w:r w:rsidRPr="0006063A">
              <w:rPr>
                <w:szCs w:val="24"/>
              </w:rPr>
              <w:t>,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надписью</w:t>
            </w:r>
          </w:p>
        </w:tc>
        <w:tc>
          <w:tcPr>
            <w:tcW w:w="2835" w:type="dxa"/>
          </w:tcPr>
          <w:p w:rsidR="00FC444C" w:rsidRPr="0006063A" w:rsidRDefault="00FC444C" w:rsidP="00FC444C">
            <w:pPr>
              <w:numPr>
                <w:ilvl w:val="12"/>
                <w:numId w:val="0"/>
              </w:numPr>
              <w:spacing w:after="0" w:line="240" w:lineRule="auto"/>
              <w:jc w:val="center"/>
              <w:rPr>
                <w:szCs w:val="24"/>
              </w:rPr>
            </w:pP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с.Худуц</w:t>
            </w:r>
            <w:proofErr w:type="spellEnd"/>
            <w:r w:rsidRPr="0006063A">
              <w:rPr>
                <w:szCs w:val="24"/>
              </w:rPr>
              <w:t xml:space="preserve">, в стене дома </w:t>
            </w:r>
            <w:proofErr w:type="spellStart"/>
            <w:r w:rsidRPr="0006063A">
              <w:rPr>
                <w:szCs w:val="24"/>
              </w:rPr>
              <w:t>Рабаданова</w:t>
            </w:r>
            <w:proofErr w:type="spellEnd"/>
            <w:r w:rsidRPr="0006063A">
              <w:rPr>
                <w:szCs w:val="24"/>
              </w:rPr>
              <w:t xml:space="preserve"> Ахмеда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Резная арка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с.Кунки</w:t>
            </w:r>
            <w:proofErr w:type="spellEnd"/>
            <w:r w:rsidRPr="0006063A">
              <w:rPr>
                <w:szCs w:val="24"/>
              </w:rPr>
              <w:t>, южная сторона мечети</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Резная дверь</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 xml:space="preserve"> нач.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с.Хулабарк</w:t>
            </w:r>
            <w:proofErr w:type="spellEnd"/>
            <w:r w:rsidRPr="0006063A">
              <w:rPr>
                <w:szCs w:val="24"/>
              </w:rPr>
              <w:t xml:space="preserve">, в доме </w:t>
            </w:r>
            <w:proofErr w:type="spellStart"/>
            <w:r w:rsidRPr="0006063A">
              <w:rPr>
                <w:szCs w:val="24"/>
              </w:rPr>
              <w:t>Омарова</w:t>
            </w:r>
            <w:proofErr w:type="spellEnd"/>
            <w:r w:rsidRPr="0006063A">
              <w:rPr>
                <w:szCs w:val="24"/>
              </w:rPr>
              <w:t xml:space="preserve"> </w:t>
            </w:r>
            <w:proofErr w:type="spellStart"/>
            <w:r w:rsidRPr="0006063A">
              <w:rPr>
                <w:szCs w:val="24"/>
              </w:rPr>
              <w:t>Мусанипа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Каменные рельефы-детали средневекового </w:t>
            </w:r>
            <w:r w:rsidRPr="0006063A">
              <w:rPr>
                <w:szCs w:val="24"/>
              </w:rPr>
              <w:lastRenderedPageBreak/>
              <w:t>архитектурного декора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lastRenderedPageBreak/>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в кладке северной стены дома </w:t>
            </w:r>
            <w:proofErr w:type="spellStart"/>
            <w:r w:rsidRPr="0006063A">
              <w:rPr>
                <w:szCs w:val="24"/>
              </w:rPr>
              <w:t>Араевой</w:t>
            </w:r>
            <w:proofErr w:type="spellEnd"/>
            <w:r w:rsidRPr="0006063A">
              <w:rPr>
                <w:szCs w:val="24"/>
              </w:rPr>
              <w:t xml:space="preserve"> Г., в </w:t>
            </w:r>
            <w:r w:rsidRPr="0006063A">
              <w:rPr>
                <w:szCs w:val="24"/>
              </w:rPr>
              <w:lastRenderedPageBreak/>
              <w:t>нижнем квартале старой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Памятники-кенотафы (4 ед.) умершим, погибшим на чужбине </w:t>
            </w:r>
            <w:proofErr w:type="spellStart"/>
            <w:r w:rsidRPr="0006063A">
              <w:rPr>
                <w:szCs w:val="24"/>
              </w:rPr>
              <w:t>кубачинцам</w:t>
            </w:r>
            <w:proofErr w:type="spellEnd"/>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40 гг. XX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Стелы каменные </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XVI-XVII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с.Кубачи</w:t>
            </w:r>
            <w:proofErr w:type="spellEnd"/>
            <w:r w:rsidRPr="0006063A">
              <w:rPr>
                <w:szCs w:val="24"/>
              </w:rPr>
              <w:t xml:space="preserve">, на </w:t>
            </w:r>
            <w:proofErr w:type="spellStart"/>
            <w:r w:rsidRPr="0006063A">
              <w:rPr>
                <w:szCs w:val="24"/>
              </w:rPr>
              <w:t>годекане</w:t>
            </w:r>
            <w:proofErr w:type="spellEnd"/>
            <w:r w:rsidRPr="0006063A">
              <w:rPr>
                <w:szCs w:val="24"/>
              </w:rPr>
              <w:t xml:space="preserve"> “Даш-кала </w:t>
            </w:r>
            <w:proofErr w:type="spellStart"/>
            <w:r w:rsidRPr="0006063A">
              <w:rPr>
                <w:szCs w:val="24"/>
              </w:rPr>
              <w:t>ккумана</w:t>
            </w:r>
            <w:proofErr w:type="spellEnd"/>
            <w:r w:rsidRPr="0006063A">
              <w:rPr>
                <w:szCs w:val="24"/>
              </w:rPr>
              <w:t>”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81 г"/>
              </w:smartTagPr>
              <w:r w:rsidRPr="0006063A">
                <w:rPr>
                  <w:szCs w:val="24"/>
                </w:rPr>
                <w:t>1881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с.Аяцимахи</w:t>
            </w:r>
            <w:proofErr w:type="spellEnd"/>
            <w:r w:rsidRPr="0006063A">
              <w:rPr>
                <w:szCs w:val="24"/>
              </w:rPr>
              <w:t xml:space="preserve">, в </w:t>
            </w:r>
            <w:smartTag w:uri="urn:schemas-microsoft-com:office:smarttags" w:element="metricconverter">
              <w:smartTagPr>
                <w:attr w:name="ProductID" w:val="1,5 км"/>
              </w:smartTagPr>
              <w:r w:rsidRPr="0006063A">
                <w:rPr>
                  <w:szCs w:val="24"/>
                </w:rPr>
                <w:t>1,5 км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92 г"/>
              </w:smartTagPr>
              <w:r w:rsidRPr="0006063A">
                <w:rPr>
                  <w:szCs w:val="24"/>
                </w:rPr>
                <w:t>1892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с.Бакни</w:t>
            </w:r>
            <w:proofErr w:type="spellEnd"/>
            <w:r w:rsidRPr="0006063A">
              <w:rPr>
                <w:szCs w:val="24"/>
              </w:rPr>
              <w:t>, в 1-</w:t>
            </w:r>
            <w:smartTag w:uri="urn:schemas-microsoft-com:office:smarttags" w:element="metricconverter">
              <w:smartTagPr>
                <w:attr w:name="ProductID" w:val="1,5 км"/>
              </w:smartTagPr>
              <w:r w:rsidRPr="0006063A">
                <w:rPr>
                  <w:szCs w:val="24"/>
                </w:rPr>
                <w:t>1,5 км</w:t>
              </w:r>
            </w:smartTag>
            <w:r w:rsidRPr="0006063A">
              <w:rPr>
                <w:szCs w:val="24"/>
              </w:rPr>
              <w:t xml:space="preserve"> к югу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77 г"/>
              </w:smartTagPr>
              <w:r w:rsidRPr="0006063A">
                <w:rPr>
                  <w:szCs w:val="24"/>
                </w:rPr>
                <w:t>1877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с.Синакари</w:t>
            </w:r>
            <w:proofErr w:type="spellEnd"/>
            <w:r w:rsidRPr="0006063A">
              <w:rPr>
                <w:szCs w:val="24"/>
              </w:rPr>
              <w:t>, в 1,5-</w:t>
            </w:r>
            <w:smartTag w:uri="urn:schemas-microsoft-com:office:smarttags" w:element="metricconverter">
              <w:smartTagPr>
                <w:attr w:name="ProductID" w:val="2 км"/>
              </w:smartTagPr>
              <w:r w:rsidRPr="0006063A">
                <w:rPr>
                  <w:szCs w:val="24"/>
                </w:rPr>
                <w:t>2 км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Стелы надмогильные (3 ед.)</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X-XIII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r w:rsidRPr="0006063A">
              <w:rPr>
                <w:szCs w:val="24"/>
              </w:rPr>
              <w:t>, на кладбище “</w:t>
            </w:r>
            <w:proofErr w:type="spellStart"/>
            <w:r w:rsidRPr="0006063A">
              <w:rPr>
                <w:szCs w:val="24"/>
              </w:rPr>
              <w:t>Мичидяхъ</w:t>
            </w:r>
            <w:proofErr w:type="spellEnd"/>
            <w:r w:rsidRPr="0006063A">
              <w:rPr>
                <w:szCs w:val="24"/>
              </w:rPr>
              <w:t>”, на восточной окраине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Стелы надмогильные (3 ед.)</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кон.XIX-нач.XX</w:t>
            </w:r>
            <w:proofErr w:type="spellEnd"/>
            <w:r w:rsidRPr="0006063A">
              <w:rPr>
                <w:szCs w:val="24"/>
              </w:rPr>
              <w:t xml:space="preserve">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в </w:t>
            </w:r>
            <w:smartTag w:uri="urn:schemas-microsoft-com:office:smarttags" w:element="metricconverter">
              <w:smartTagPr>
                <w:attr w:name="ProductID" w:val="25 м"/>
              </w:smartTagPr>
              <w:r w:rsidRPr="0006063A">
                <w:rPr>
                  <w:szCs w:val="24"/>
                </w:rPr>
                <w:t>25 м</w:t>
              </w:r>
            </w:smartTag>
            <w:r w:rsidRPr="0006063A">
              <w:rPr>
                <w:szCs w:val="24"/>
              </w:rPr>
              <w:t xml:space="preserve"> к западу, справа автодороги </w:t>
            </w:r>
            <w:proofErr w:type="spellStart"/>
            <w:r w:rsidRPr="0006063A">
              <w:rPr>
                <w:szCs w:val="24"/>
              </w:rPr>
              <w:t>Ицари</w:t>
            </w:r>
            <w:proofErr w:type="spellEnd"/>
            <w:r w:rsidRPr="0006063A">
              <w:rPr>
                <w:szCs w:val="24"/>
              </w:rPr>
              <w:t>-Уркарах</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 xml:space="preserve">Эпиграфические надписи на камне (9 ед.) </w:t>
            </w:r>
          </w:p>
        </w:tc>
        <w:tc>
          <w:tcPr>
            <w:tcW w:w="2835" w:type="dxa"/>
          </w:tcPr>
          <w:p w:rsidR="00FC444C" w:rsidRPr="0006063A" w:rsidRDefault="00FC444C" w:rsidP="00FC444C">
            <w:pPr>
              <w:numPr>
                <w:ilvl w:val="12"/>
                <w:numId w:val="0"/>
              </w:numPr>
              <w:spacing w:after="0" w:line="240" w:lineRule="auto"/>
              <w:jc w:val="center"/>
              <w:rPr>
                <w:szCs w:val="24"/>
              </w:rPr>
            </w:pPr>
            <w:proofErr w:type="spellStart"/>
            <w:r w:rsidRPr="0006063A">
              <w:rPr>
                <w:szCs w:val="24"/>
              </w:rPr>
              <w:t>кон.XIX-нач.XX</w:t>
            </w:r>
            <w:proofErr w:type="spellEnd"/>
            <w:r w:rsidRPr="0006063A">
              <w:rPr>
                <w:szCs w:val="24"/>
              </w:rPr>
              <w:t xml:space="preserve">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r w:rsidRPr="0006063A">
              <w:rPr>
                <w:szCs w:val="24"/>
              </w:rPr>
              <w:t>, на южной стене мавзолея шейха Хасана и на северной стене мечети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Камень с петроглифами</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r w:rsidRPr="0006063A">
              <w:rPr>
                <w:szCs w:val="24"/>
              </w:rPr>
              <w:t>, внутри мечети, у восточной стены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Резной камень с изображением хищника</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r w:rsidRPr="0006063A">
              <w:rPr>
                <w:szCs w:val="24"/>
              </w:rPr>
              <w:t xml:space="preserve">, на стене каменного сеновала </w:t>
            </w:r>
            <w:proofErr w:type="spellStart"/>
            <w:r w:rsidRPr="0006063A">
              <w:rPr>
                <w:szCs w:val="24"/>
              </w:rPr>
              <w:t>Усбанова</w:t>
            </w:r>
            <w:proofErr w:type="spellEnd"/>
            <w:r w:rsidRPr="0006063A">
              <w:rPr>
                <w:szCs w:val="24"/>
              </w:rPr>
              <w:t xml:space="preserve"> </w:t>
            </w:r>
            <w:proofErr w:type="spellStart"/>
            <w:r w:rsidRPr="0006063A">
              <w:rPr>
                <w:szCs w:val="24"/>
              </w:rPr>
              <w:t>Хабиба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Резной камень со сложным стилизованным орнаментом</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XIV-XV вв.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с.Шири</w:t>
            </w:r>
            <w:proofErr w:type="spellEnd"/>
            <w:r w:rsidRPr="0006063A">
              <w:rPr>
                <w:szCs w:val="24"/>
              </w:rPr>
              <w:t xml:space="preserve">, на западной стене сеновала </w:t>
            </w:r>
            <w:proofErr w:type="spellStart"/>
            <w:r w:rsidRPr="0006063A">
              <w:rPr>
                <w:szCs w:val="24"/>
              </w:rPr>
              <w:t>Усбанна</w:t>
            </w:r>
            <w:proofErr w:type="spellEnd"/>
            <w:r w:rsidRPr="0006063A">
              <w:rPr>
                <w:szCs w:val="24"/>
              </w:rPr>
              <w:t xml:space="preserve"> </w:t>
            </w:r>
            <w:proofErr w:type="spellStart"/>
            <w:r w:rsidRPr="0006063A">
              <w:rPr>
                <w:szCs w:val="24"/>
              </w:rPr>
              <w:t>Шябана</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Изображение человеческой головы из камня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 стене дома, в центральной части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Изображение человеческой головы из камня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XIV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xml:space="preserve">, в стене дома </w:t>
            </w:r>
            <w:proofErr w:type="spellStart"/>
            <w:r w:rsidRPr="0006063A">
              <w:rPr>
                <w:szCs w:val="24"/>
              </w:rPr>
              <w:t>Раджабовой</w:t>
            </w:r>
            <w:proofErr w:type="spellEnd"/>
            <w:r w:rsidRPr="0006063A">
              <w:rPr>
                <w:szCs w:val="24"/>
              </w:rPr>
              <w:t xml:space="preserve"> </w:t>
            </w:r>
            <w:proofErr w:type="spellStart"/>
            <w:r w:rsidRPr="0006063A">
              <w:rPr>
                <w:szCs w:val="24"/>
              </w:rPr>
              <w:t>Майран</w:t>
            </w:r>
            <w:proofErr w:type="spellEnd"/>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Деревянный резной столб</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кон. XIX в.</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с.Чахри</w:t>
            </w:r>
            <w:proofErr w:type="spellEnd"/>
            <w:r w:rsidRPr="0006063A">
              <w:rPr>
                <w:szCs w:val="24"/>
              </w:rPr>
              <w:t>, внутри мечети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надгробная</w:t>
            </w:r>
          </w:p>
        </w:tc>
        <w:tc>
          <w:tcPr>
            <w:tcW w:w="2835" w:type="dxa"/>
          </w:tcPr>
          <w:p w:rsidR="00FC444C" w:rsidRPr="0006063A" w:rsidRDefault="00FC444C" w:rsidP="00FC444C">
            <w:pPr>
              <w:numPr>
                <w:ilvl w:val="12"/>
                <w:numId w:val="0"/>
              </w:numPr>
              <w:spacing w:after="0" w:line="240" w:lineRule="auto"/>
              <w:jc w:val="center"/>
              <w:rPr>
                <w:szCs w:val="24"/>
              </w:rPr>
            </w:pPr>
            <w:r w:rsidRPr="0006063A">
              <w:rPr>
                <w:szCs w:val="24"/>
              </w:rPr>
              <w:t>1308/1890-</w:t>
            </w:r>
            <w:smartTag w:uri="urn:schemas-microsoft-com:office:smarttags" w:element="metricconverter">
              <w:smartTagPr>
                <w:attr w:name="ProductID" w:val="91 г"/>
              </w:smartTagPr>
              <w:r w:rsidRPr="0006063A">
                <w:rPr>
                  <w:szCs w:val="24"/>
                </w:rPr>
                <w:t>91 г</w:t>
              </w:r>
            </w:smartTag>
            <w:r w:rsidRPr="0006063A">
              <w:rPr>
                <w:szCs w:val="24"/>
              </w:rPr>
              <w:t xml:space="preserve">.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с.Ицари</w:t>
            </w:r>
            <w:proofErr w:type="spellEnd"/>
            <w:r w:rsidRPr="0006063A">
              <w:rPr>
                <w:szCs w:val="24"/>
              </w:rPr>
              <w:t>, “верхнее кладбище”</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38 г"/>
              </w:smartTagPr>
              <w:r w:rsidRPr="0006063A">
                <w:rPr>
                  <w:szCs w:val="24"/>
                </w:rPr>
                <w:t>1938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с.Урари</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897 г"/>
              </w:smartTagPr>
              <w:r w:rsidRPr="0006063A">
                <w:rPr>
                  <w:szCs w:val="24"/>
                </w:rPr>
                <w:t>1897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с.Сутбук</w:t>
            </w:r>
            <w:proofErr w:type="spellEnd"/>
            <w:r w:rsidRPr="0006063A">
              <w:rPr>
                <w:szCs w:val="24"/>
              </w:rPr>
              <w:t xml:space="preserve">, в </w:t>
            </w:r>
            <w:smartTag w:uri="urn:schemas-microsoft-com:office:smarttags" w:element="metricconverter">
              <w:smartTagPr>
                <w:attr w:name="ProductID" w:val="2 км"/>
              </w:smartTagPr>
              <w:r w:rsidRPr="0006063A">
                <w:rPr>
                  <w:szCs w:val="24"/>
                </w:rPr>
                <w:t>2 км</w:t>
              </w:r>
            </w:smartTag>
            <w:r w:rsidRPr="0006063A">
              <w:rPr>
                <w:szCs w:val="24"/>
              </w:rPr>
              <w:t xml:space="preserve"> к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27 г"/>
              </w:smartTagPr>
              <w:r w:rsidRPr="0006063A">
                <w:rPr>
                  <w:szCs w:val="24"/>
                </w:rPr>
                <w:t>1927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с.Кукни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32 г"/>
              </w:smartTagPr>
              <w:r w:rsidRPr="0006063A">
                <w:rPr>
                  <w:szCs w:val="24"/>
                </w:rPr>
                <w:t>1932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с.Шари</w:t>
            </w:r>
            <w:proofErr w:type="spellEnd"/>
            <w:r w:rsidRPr="0006063A">
              <w:rPr>
                <w:szCs w:val="24"/>
              </w:rPr>
              <w:t>, в 0,5-</w:t>
            </w:r>
            <w:smartTag w:uri="urn:schemas-microsoft-com:office:smarttags" w:element="metricconverter">
              <w:smartTagPr>
                <w:attr w:name="ProductID" w:val="1 км"/>
              </w:smartTagPr>
              <w:r w:rsidRPr="0006063A">
                <w:rPr>
                  <w:szCs w:val="24"/>
                </w:rPr>
                <w:t>1 км</w:t>
              </w:r>
            </w:smartTag>
            <w:r w:rsidRPr="0006063A">
              <w:rPr>
                <w:szCs w:val="24"/>
              </w:rPr>
              <w:t xml:space="preserve"> к югу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23 г"/>
              </w:smartTagPr>
              <w:r w:rsidRPr="0006063A">
                <w:rPr>
                  <w:szCs w:val="24"/>
                </w:rPr>
                <w:t>1923 г</w:t>
              </w:r>
            </w:smartTag>
            <w:r w:rsidRPr="0006063A">
              <w:rPr>
                <w:szCs w:val="24"/>
              </w:rPr>
              <w:t>.</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с.Ураги</w:t>
            </w:r>
            <w:proofErr w:type="spellEnd"/>
            <w:r w:rsidRPr="0006063A">
              <w:rPr>
                <w:szCs w:val="24"/>
              </w:rPr>
              <w:t xml:space="preserve">, в </w:t>
            </w:r>
            <w:smartTag w:uri="urn:schemas-microsoft-com:office:smarttags" w:element="metricconverter">
              <w:smartTagPr>
                <w:attr w:name="ProductID" w:val="1 км"/>
              </w:smartTagPr>
              <w:r w:rsidRPr="0006063A">
                <w:rPr>
                  <w:szCs w:val="24"/>
                </w:rPr>
                <w:t>1 км</w:t>
              </w:r>
            </w:smartTag>
            <w:r w:rsidRPr="0006063A">
              <w:rPr>
                <w:szCs w:val="24"/>
              </w:rPr>
              <w:t xml:space="preserve"> к юго-западу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numPr>
                <w:ilvl w:val="12"/>
                <w:numId w:val="0"/>
              </w:numPr>
              <w:spacing w:after="0" w:line="240" w:lineRule="auto"/>
              <w:rPr>
                <w:szCs w:val="24"/>
              </w:rPr>
            </w:pPr>
            <w:r w:rsidRPr="0006063A">
              <w:rPr>
                <w:szCs w:val="24"/>
              </w:rPr>
              <w:t>Стела надмогильная</w:t>
            </w:r>
          </w:p>
        </w:tc>
        <w:tc>
          <w:tcPr>
            <w:tcW w:w="2835" w:type="dxa"/>
          </w:tcPr>
          <w:p w:rsidR="00FC444C" w:rsidRPr="0006063A" w:rsidRDefault="00FC444C" w:rsidP="00FC444C">
            <w:pPr>
              <w:numPr>
                <w:ilvl w:val="12"/>
                <w:numId w:val="0"/>
              </w:numPr>
              <w:spacing w:after="0" w:line="240" w:lineRule="auto"/>
              <w:jc w:val="center"/>
              <w:rPr>
                <w:szCs w:val="24"/>
              </w:rPr>
            </w:pPr>
            <w:smartTag w:uri="urn:schemas-microsoft-com:office:smarttags" w:element="metricconverter">
              <w:smartTagPr>
                <w:attr w:name="ProductID" w:val="1919 г"/>
              </w:smartTagPr>
              <w:r w:rsidRPr="0006063A">
                <w:rPr>
                  <w:szCs w:val="24"/>
                </w:rPr>
                <w:t>1919 г</w:t>
              </w:r>
            </w:smartTag>
            <w:r w:rsidRPr="0006063A">
              <w:rPr>
                <w:szCs w:val="24"/>
              </w:rPr>
              <w:t xml:space="preserve">. </w:t>
            </w:r>
          </w:p>
        </w:tc>
        <w:tc>
          <w:tcPr>
            <w:tcW w:w="5670" w:type="dxa"/>
          </w:tcPr>
          <w:p w:rsidR="00FC444C" w:rsidRPr="0006063A" w:rsidRDefault="00FC444C" w:rsidP="00FC444C">
            <w:pPr>
              <w:numPr>
                <w:ilvl w:val="12"/>
                <w:numId w:val="0"/>
              </w:numPr>
              <w:spacing w:after="0" w:line="240" w:lineRule="auto"/>
              <w:rPr>
                <w:szCs w:val="24"/>
              </w:rPr>
            </w:pPr>
            <w:proofErr w:type="spellStart"/>
            <w:r w:rsidRPr="0006063A">
              <w:rPr>
                <w:szCs w:val="24"/>
              </w:rPr>
              <w:t>с.Дзилебки</w:t>
            </w:r>
            <w:proofErr w:type="spellEnd"/>
            <w:r w:rsidRPr="0006063A">
              <w:rPr>
                <w:szCs w:val="24"/>
              </w:rPr>
              <w:t>, в 1,5-</w:t>
            </w:r>
            <w:smartTag w:uri="urn:schemas-microsoft-com:office:smarttags" w:element="metricconverter">
              <w:smartTagPr>
                <w:attr w:name="ProductID" w:val="2 км"/>
              </w:smartTagPr>
              <w:r w:rsidRPr="0006063A">
                <w:rPr>
                  <w:szCs w:val="24"/>
                </w:rPr>
                <w:t>2 км</w:t>
              </w:r>
            </w:smartTag>
            <w:r w:rsidRPr="0006063A">
              <w:rPr>
                <w:szCs w:val="24"/>
              </w:rPr>
              <w:t xml:space="preserve"> к северной -востоку от села</w:t>
            </w:r>
          </w:p>
        </w:tc>
      </w:tr>
      <w:tr w:rsidR="00FC444C" w:rsidRPr="0006063A" w:rsidTr="00FC444C">
        <w:tc>
          <w:tcPr>
            <w:tcW w:w="675" w:type="dxa"/>
          </w:tcPr>
          <w:p w:rsidR="00FC444C" w:rsidRPr="0006063A" w:rsidRDefault="00FC444C" w:rsidP="00CE431C">
            <w:pPr>
              <w:numPr>
                <w:ilvl w:val="0"/>
                <w:numId w:val="1"/>
              </w:numPr>
              <w:spacing w:after="0" w:line="240" w:lineRule="auto"/>
              <w:ind w:left="0" w:firstLine="0"/>
              <w:jc w:val="center"/>
              <w:rPr>
                <w:szCs w:val="24"/>
              </w:rPr>
            </w:pPr>
          </w:p>
        </w:tc>
        <w:tc>
          <w:tcPr>
            <w:tcW w:w="5529" w:type="dxa"/>
          </w:tcPr>
          <w:p w:rsidR="00FC444C" w:rsidRPr="0006063A" w:rsidRDefault="00FC444C" w:rsidP="00FC444C">
            <w:pPr>
              <w:spacing w:after="0" w:line="240" w:lineRule="auto"/>
              <w:rPr>
                <w:szCs w:val="24"/>
              </w:rPr>
            </w:pPr>
            <w:r w:rsidRPr="0006063A">
              <w:rPr>
                <w:szCs w:val="24"/>
              </w:rPr>
              <w:t>Стела надмогильная</w:t>
            </w:r>
          </w:p>
        </w:tc>
        <w:tc>
          <w:tcPr>
            <w:tcW w:w="2835" w:type="dxa"/>
          </w:tcPr>
          <w:p w:rsidR="00FC444C" w:rsidRPr="0006063A" w:rsidRDefault="00FC444C" w:rsidP="00FC444C">
            <w:pPr>
              <w:spacing w:after="0" w:line="240" w:lineRule="auto"/>
              <w:jc w:val="center"/>
              <w:rPr>
                <w:szCs w:val="24"/>
              </w:rPr>
            </w:pPr>
            <w:smartTag w:uri="urn:schemas-microsoft-com:office:smarttags" w:element="metricconverter">
              <w:smartTagPr>
                <w:attr w:name="ProductID" w:val="1903 г"/>
              </w:smartTagPr>
              <w:r w:rsidRPr="0006063A">
                <w:rPr>
                  <w:szCs w:val="24"/>
                </w:rPr>
                <w:t>1903 г</w:t>
              </w:r>
            </w:smartTag>
            <w:r w:rsidRPr="0006063A">
              <w:rPr>
                <w:szCs w:val="24"/>
              </w:rPr>
              <w:t>.</w:t>
            </w:r>
          </w:p>
        </w:tc>
        <w:tc>
          <w:tcPr>
            <w:tcW w:w="5670" w:type="dxa"/>
          </w:tcPr>
          <w:p w:rsidR="00FC444C" w:rsidRPr="0006063A" w:rsidRDefault="00FC444C" w:rsidP="00FC444C">
            <w:pPr>
              <w:spacing w:after="0" w:line="240" w:lineRule="auto"/>
              <w:rPr>
                <w:szCs w:val="24"/>
              </w:rPr>
            </w:pPr>
            <w:proofErr w:type="spellStart"/>
            <w:r w:rsidRPr="0006063A">
              <w:rPr>
                <w:szCs w:val="24"/>
              </w:rPr>
              <w:t>хут.Чахриши</w:t>
            </w:r>
            <w:proofErr w:type="spellEnd"/>
            <w:r w:rsidRPr="0006063A">
              <w:rPr>
                <w:szCs w:val="24"/>
              </w:rPr>
              <w:t xml:space="preserve">, в </w:t>
            </w:r>
            <w:smartTag w:uri="urn:schemas-microsoft-com:office:smarttags" w:element="metricconverter">
              <w:smartTagPr>
                <w:attr w:name="ProductID" w:val="2,5 км"/>
              </w:smartTagPr>
              <w:r w:rsidRPr="0006063A">
                <w:rPr>
                  <w:szCs w:val="24"/>
                </w:rPr>
                <w:t>2,5 км</w:t>
              </w:r>
            </w:smartTag>
            <w:r w:rsidRPr="0006063A">
              <w:rPr>
                <w:szCs w:val="24"/>
              </w:rPr>
              <w:t xml:space="preserve"> к востоку от хутора</w:t>
            </w:r>
          </w:p>
        </w:tc>
      </w:tr>
    </w:tbl>
    <w:p w:rsidR="00FC444C" w:rsidRDefault="00FC444C" w:rsidP="00FC444C">
      <w:pPr>
        <w:pStyle w:val="1"/>
      </w:pPr>
    </w:p>
    <w:p w:rsidR="00FC444C" w:rsidRPr="00FC444C" w:rsidRDefault="00FC444C" w:rsidP="00FC444C">
      <w:pPr>
        <w:pStyle w:val="caaieiaie1"/>
        <w:keepNext w:val="0"/>
        <w:spacing w:before="0" w:after="0"/>
        <w:rPr>
          <w:kern w:val="0"/>
          <w:sz w:val="24"/>
          <w:szCs w:val="24"/>
        </w:rPr>
      </w:pPr>
      <w:r w:rsidRPr="00FC444C">
        <w:rPr>
          <w:kern w:val="0"/>
          <w:sz w:val="24"/>
          <w:szCs w:val="24"/>
        </w:rPr>
        <w:t>ПЕРЕЧЕНЬ</w:t>
      </w:r>
    </w:p>
    <w:p w:rsidR="00FC444C" w:rsidRPr="00FC444C" w:rsidRDefault="00FC444C" w:rsidP="00FC444C">
      <w:pPr>
        <w:pStyle w:val="caaieiaie1"/>
        <w:keepNext w:val="0"/>
        <w:spacing w:before="0" w:after="0"/>
        <w:rPr>
          <w:kern w:val="0"/>
          <w:sz w:val="24"/>
          <w:szCs w:val="24"/>
        </w:rPr>
      </w:pPr>
      <w:r w:rsidRPr="00FC444C">
        <w:rPr>
          <w:kern w:val="0"/>
          <w:sz w:val="24"/>
          <w:szCs w:val="24"/>
        </w:rPr>
        <w:t xml:space="preserve">памятников истории и культуры </w:t>
      </w:r>
      <w:r>
        <w:rPr>
          <w:kern w:val="0"/>
          <w:sz w:val="24"/>
          <w:szCs w:val="24"/>
        </w:rPr>
        <w:t>федерального</w:t>
      </w:r>
      <w:r w:rsidRPr="00FC444C">
        <w:rPr>
          <w:kern w:val="0"/>
          <w:sz w:val="24"/>
          <w:szCs w:val="24"/>
        </w:rPr>
        <w:t xml:space="preserve"> значения,</w:t>
      </w:r>
    </w:p>
    <w:p w:rsidR="00FC444C" w:rsidRPr="00FC444C" w:rsidRDefault="00FC444C" w:rsidP="00FC444C">
      <w:pPr>
        <w:spacing w:after="0" w:line="240" w:lineRule="auto"/>
        <w:jc w:val="center"/>
        <w:rPr>
          <w:rFonts w:ascii="Arial" w:hAnsi="Arial"/>
          <w:b/>
          <w:sz w:val="24"/>
          <w:szCs w:val="24"/>
        </w:rPr>
      </w:pPr>
      <w:r w:rsidRPr="00FC444C">
        <w:rPr>
          <w:rFonts w:ascii="Arial" w:hAnsi="Arial"/>
          <w:b/>
          <w:sz w:val="24"/>
          <w:szCs w:val="24"/>
        </w:rPr>
        <w:t xml:space="preserve">подлежащих государственной охране по территории </w:t>
      </w:r>
      <w:proofErr w:type="spellStart"/>
      <w:r w:rsidRPr="00FC444C">
        <w:rPr>
          <w:rFonts w:ascii="Arial" w:hAnsi="Arial"/>
          <w:b/>
          <w:sz w:val="24"/>
          <w:szCs w:val="24"/>
        </w:rPr>
        <w:t>Дахадаевского</w:t>
      </w:r>
      <w:proofErr w:type="spellEnd"/>
      <w:r w:rsidRPr="00FC444C">
        <w:rPr>
          <w:rFonts w:ascii="Arial" w:hAnsi="Arial"/>
          <w:b/>
          <w:sz w:val="24"/>
          <w:szCs w:val="24"/>
        </w:rPr>
        <w:t xml:space="preserve"> района</w:t>
      </w:r>
    </w:p>
    <w:p w:rsidR="00FC444C" w:rsidRDefault="00FC444C" w:rsidP="00FC444C">
      <w:pPr>
        <w:spacing w:after="0" w:line="240" w:lineRule="auto"/>
        <w:jc w:val="center"/>
        <w:rPr>
          <w:rFonts w:ascii="Arial" w:hAnsi="Arial"/>
          <w:b/>
          <w:sz w:val="24"/>
          <w:szCs w:val="24"/>
        </w:rPr>
      </w:pPr>
      <w:r w:rsidRPr="00FC444C">
        <w:rPr>
          <w:rFonts w:ascii="Arial" w:hAnsi="Arial"/>
          <w:b/>
          <w:sz w:val="24"/>
          <w:szCs w:val="24"/>
        </w:rPr>
        <w:t xml:space="preserve"> Республики Дагестан </w:t>
      </w:r>
    </w:p>
    <w:p w:rsidR="00FC444C" w:rsidRPr="00FC444C" w:rsidRDefault="00FC444C" w:rsidP="00FC444C">
      <w:pPr>
        <w:spacing w:after="0" w:line="240" w:lineRule="auto"/>
        <w:jc w:val="center"/>
        <w:rPr>
          <w:rFonts w:ascii="Arial" w:hAnsi="Arial"/>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371"/>
        <w:gridCol w:w="6804"/>
      </w:tblGrid>
      <w:tr w:rsidR="00FC444C" w:rsidRPr="009C6A90" w:rsidTr="00FC444C">
        <w:tc>
          <w:tcPr>
            <w:tcW w:w="534" w:type="dxa"/>
          </w:tcPr>
          <w:p w:rsidR="00FC444C" w:rsidRPr="00FC444C" w:rsidRDefault="00FC444C" w:rsidP="00CE431C">
            <w:pPr>
              <w:numPr>
                <w:ilvl w:val="0"/>
                <w:numId w:val="2"/>
              </w:numPr>
              <w:spacing w:after="0" w:line="240" w:lineRule="auto"/>
              <w:ind w:left="0" w:firstLine="0"/>
              <w:jc w:val="both"/>
            </w:pPr>
          </w:p>
        </w:tc>
        <w:tc>
          <w:tcPr>
            <w:tcW w:w="7371" w:type="dxa"/>
          </w:tcPr>
          <w:p w:rsidR="00FC444C" w:rsidRPr="009C6A90" w:rsidRDefault="00FC444C" w:rsidP="00FC444C">
            <w:pPr>
              <w:spacing w:after="0" w:line="240" w:lineRule="auto"/>
            </w:pPr>
            <w:r w:rsidRPr="009C6A90">
              <w:t>Наскальные изображения, эпоха бронзы - ранний железный век</w:t>
            </w:r>
          </w:p>
        </w:tc>
        <w:tc>
          <w:tcPr>
            <w:tcW w:w="6804" w:type="dxa"/>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w:t>
            </w:r>
          </w:p>
        </w:tc>
      </w:tr>
      <w:tr w:rsidR="00FC444C" w:rsidRPr="009C6A90" w:rsidTr="00FC444C">
        <w:tc>
          <w:tcPr>
            <w:tcW w:w="534" w:type="dxa"/>
          </w:tcPr>
          <w:p w:rsidR="00FC444C" w:rsidRPr="00FC444C" w:rsidRDefault="00FC444C" w:rsidP="00CE431C">
            <w:pPr>
              <w:numPr>
                <w:ilvl w:val="0"/>
                <w:numId w:val="2"/>
              </w:numPr>
              <w:spacing w:after="0" w:line="240" w:lineRule="auto"/>
              <w:ind w:left="0" w:firstLine="0"/>
              <w:jc w:val="both"/>
            </w:pPr>
          </w:p>
        </w:tc>
        <w:tc>
          <w:tcPr>
            <w:tcW w:w="7371" w:type="dxa"/>
          </w:tcPr>
          <w:p w:rsidR="00FC444C" w:rsidRPr="009C6A90" w:rsidRDefault="00FC444C" w:rsidP="00FC444C">
            <w:pPr>
              <w:spacing w:after="0" w:line="240" w:lineRule="auto"/>
            </w:pPr>
            <w:r w:rsidRPr="009C6A90">
              <w:t>Наскальные изображения, эпоха бронзы -ранний железный век</w:t>
            </w:r>
          </w:p>
        </w:tc>
        <w:tc>
          <w:tcPr>
            <w:tcW w:w="6804" w:type="dxa"/>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w:t>
            </w:r>
          </w:p>
        </w:tc>
      </w:tr>
      <w:tr w:rsidR="00FC444C" w:rsidRPr="009C6A90" w:rsidTr="00FC444C">
        <w:tc>
          <w:tcPr>
            <w:tcW w:w="534" w:type="dxa"/>
          </w:tcPr>
          <w:p w:rsidR="00FC444C" w:rsidRPr="00FC444C" w:rsidRDefault="00FC444C" w:rsidP="00CE431C">
            <w:pPr>
              <w:numPr>
                <w:ilvl w:val="0"/>
                <w:numId w:val="2"/>
              </w:numPr>
              <w:spacing w:after="0" w:line="240" w:lineRule="auto"/>
              <w:ind w:left="0" w:firstLine="0"/>
              <w:jc w:val="both"/>
            </w:pPr>
          </w:p>
        </w:tc>
        <w:tc>
          <w:tcPr>
            <w:tcW w:w="7371" w:type="dxa"/>
          </w:tcPr>
          <w:p w:rsidR="00FC444C" w:rsidRPr="009C6A90" w:rsidRDefault="00FC444C" w:rsidP="00FC444C">
            <w:pPr>
              <w:spacing w:after="0" w:line="240" w:lineRule="auto"/>
            </w:pPr>
            <w:r w:rsidRPr="009C6A90">
              <w:t>Надгробия, XI - XII вв.</w:t>
            </w:r>
          </w:p>
        </w:tc>
        <w:tc>
          <w:tcPr>
            <w:tcW w:w="6804" w:type="dxa"/>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селение Уркарах</w:t>
            </w:r>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с.Ашты</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с.Аяцимахи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с.Аяцури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с.Бакни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с.Гуладты</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с.Дзилебки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Дибгашинское</w:t>
            </w:r>
            <w:proofErr w:type="spellEnd"/>
            <w:r w:rsidRPr="009C6A90">
              <w:t xml:space="preserve"> 1-е 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с.Дибгаши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Дибгашинское</w:t>
            </w:r>
            <w:proofErr w:type="spellEnd"/>
            <w:r w:rsidRPr="009C6A90">
              <w:t xml:space="preserve"> 2-е 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с.Дибгаши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Дибгашинский</w:t>
            </w:r>
            <w:proofErr w:type="spellEnd"/>
            <w:r w:rsidRPr="009C6A90">
              <w:t xml:space="preserve"> могильник</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с.Дибгаши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Дибгашинские</w:t>
            </w:r>
            <w:proofErr w:type="spellEnd"/>
            <w:r w:rsidRPr="009C6A90">
              <w:t xml:space="preserve"> пещеры</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с.Дибгаши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с.Дирбакмахи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Ирагинский</w:t>
            </w:r>
            <w:proofErr w:type="spellEnd"/>
            <w:r w:rsidRPr="009C6A90">
              <w:t xml:space="preserve"> могильник V 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с.Ираги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Калкнинский</w:t>
            </w:r>
            <w:proofErr w:type="spellEnd"/>
            <w:r w:rsidRPr="009C6A90">
              <w:t xml:space="preserve"> могильник III-V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с.Калкни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с.Карбучи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Кубачинское</w:t>
            </w:r>
            <w:proofErr w:type="spellEnd"/>
            <w:r w:rsidRPr="009C6A90">
              <w:t xml:space="preserve"> 1-е 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пос.Кубачи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Кубачинское</w:t>
            </w:r>
            <w:proofErr w:type="spellEnd"/>
            <w:r w:rsidRPr="009C6A90">
              <w:t xml:space="preserve"> 2-е 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пос.Кубачи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Кубачинское</w:t>
            </w:r>
            <w:proofErr w:type="spellEnd"/>
            <w:r w:rsidRPr="009C6A90">
              <w:t xml:space="preserve"> 3-е 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Кубачинский</w:t>
            </w:r>
            <w:proofErr w:type="spellEnd"/>
            <w:r w:rsidRPr="009C6A90">
              <w:t xml:space="preserve"> 1-й могильник</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Кубачинский</w:t>
            </w:r>
            <w:proofErr w:type="spellEnd"/>
            <w:r w:rsidRPr="009C6A90">
              <w:t xml:space="preserve"> 2-й 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Кубачинский</w:t>
            </w:r>
            <w:proofErr w:type="spellEnd"/>
            <w:r w:rsidRPr="009C6A90">
              <w:t xml:space="preserve"> 3-й могильник</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Кубачинские</w:t>
            </w:r>
            <w:proofErr w:type="spellEnd"/>
            <w:r w:rsidRPr="009C6A90">
              <w:t xml:space="preserve"> курганы</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Кубачинские</w:t>
            </w:r>
            <w:proofErr w:type="spellEnd"/>
            <w:r w:rsidRPr="009C6A90">
              <w:t xml:space="preserve"> и </w:t>
            </w:r>
            <w:proofErr w:type="spellStart"/>
            <w:r w:rsidRPr="009C6A90">
              <w:t>Амузгинские</w:t>
            </w:r>
            <w:proofErr w:type="spellEnd"/>
            <w:r w:rsidRPr="009C6A90">
              <w:t xml:space="preserve"> сигнально-сторожевые башни XI-XIII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 xml:space="preserve">Поселение </w:t>
            </w:r>
            <w:proofErr w:type="spellStart"/>
            <w:r w:rsidRPr="009C6A90">
              <w:t>Анчибачи</w:t>
            </w:r>
            <w:proofErr w:type="spellEnd"/>
            <w:r w:rsidRPr="009C6A90">
              <w:t xml:space="preserve"> XI-XIII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w:t>
            </w:r>
            <w:proofErr w:type="spellStart"/>
            <w:r w:rsidRPr="009C6A90">
              <w:t>Шябанна</w:t>
            </w:r>
            <w:proofErr w:type="spellEnd"/>
            <w:r w:rsidRPr="009C6A90">
              <w:t xml:space="preserve"> </w:t>
            </w:r>
            <w:proofErr w:type="spellStart"/>
            <w:r w:rsidRPr="009C6A90">
              <w:t>мящще</w:t>
            </w:r>
            <w:proofErr w:type="spellEnd"/>
            <w:r w:rsidRPr="009C6A90">
              <w:t>”</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с.Кубачи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с.Мирзита</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с.Сутбук</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с.Ураги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Ураринский</w:t>
            </w:r>
            <w:proofErr w:type="spellEnd"/>
            <w:r w:rsidRPr="009C6A90">
              <w:t xml:space="preserve"> могильник VIII-X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с.Урари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Ураринское</w:t>
            </w:r>
            <w:proofErr w:type="spellEnd"/>
            <w:r w:rsidRPr="009C6A90">
              <w:t xml:space="preserve"> 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с.Урари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с.Урари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Уркарахский</w:t>
            </w:r>
            <w:proofErr w:type="spellEnd"/>
            <w:r w:rsidRPr="009C6A90">
              <w:t xml:space="preserve"> 1-й могильник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с.Уркарах</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Уркарахский</w:t>
            </w:r>
            <w:proofErr w:type="spellEnd"/>
            <w:r w:rsidRPr="009C6A90">
              <w:t xml:space="preserve"> 2-й могильник V-VIII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с.Уркарах</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 xml:space="preserve">Поселение </w:t>
            </w:r>
            <w:proofErr w:type="spellStart"/>
            <w:r w:rsidRPr="009C6A90">
              <w:t>Дацамажила</w:t>
            </w:r>
            <w:proofErr w:type="spellEnd"/>
            <w:r w:rsidRPr="009C6A90">
              <w:t xml:space="preserve"> XI-XVI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с.Уркарах</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 xml:space="preserve">Поселение </w:t>
            </w:r>
            <w:proofErr w:type="spellStart"/>
            <w:r w:rsidRPr="009C6A90">
              <w:t>Дешижила</w:t>
            </w:r>
            <w:proofErr w:type="spellEnd"/>
            <w:r w:rsidRPr="009C6A90">
              <w:t xml:space="preserve"> VIII-XII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с.Уркарах</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Могильник раннее средневековье</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с.Худуц</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Поселение средние века</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w:t>
            </w:r>
            <w:proofErr w:type="spellStart"/>
            <w:r w:rsidRPr="009C6A90">
              <w:t>с.Шари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widowControl w:val="0"/>
              <w:numPr>
                <w:ilvl w:val="0"/>
                <w:numId w:val="2"/>
              </w:numPr>
              <w:autoSpaceDE w:val="0"/>
              <w:autoSpaceDN w:val="0"/>
              <w:adjustRightInd w:val="0"/>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Склеп каменный III-V вв. н.э.</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w:t>
            </w:r>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numPr>
                <w:ilvl w:val="0"/>
                <w:numId w:val="2"/>
              </w:numPr>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 xml:space="preserve">Крепостная стена с въездными воротами, </w:t>
            </w:r>
            <w:proofErr w:type="spellStart"/>
            <w:r w:rsidRPr="009C6A90">
              <w:t>XIIв</w:t>
            </w:r>
            <w:proofErr w:type="spellEnd"/>
            <w:r w:rsidRPr="009C6A90">
              <w:t>.</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селение </w:t>
            </w:r>
            <w:proofErr w:type="spellStart"/>
            <w:r w:rsidRPr="009C6A90">
              <w:t>Амузги</w:t>
            </w:r>
            <w:proofErr w:type="spellEnd"/>
            <w:r w:rsidRPr="009C6A90">
              <w:t xml:space="preserve">   </w:t>
            </w:r>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numPr>
                <w:ilvl w:val="0"/>
                <w:numId w:val="2"/>
              </w:numPr>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Башня жилая,  XVII 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селение </w:t>
            </w:r>
            <w:proofErr w:type="spellStart"/>
            <w:r w:rsidRPr="009C6A90">
              <w:t>Ицари</w:t>
            </w:r>
            <w:proofErr w:type="spellEnd"/>
          </w:p>
        </w:tc>
      </w:tr>
      <w:tr w:rsidR="00FC444C" w:rsidRPr="009C6A90" w:rsidTr="00FC444C">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numPr>
                <w:ilvl w:val="0"/>
                <w:numId w:val="2"/>
              </w:numPr>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Башня боевая, XIII 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селение </w:t>
            </w:r>
            <w:proofErr w:type="spellStart"/>
            <w:r w:rsidRPr="009C6A90">
              <w:t>Ицари</w:t>
            </w:r>
            <w:proofErr w:type="spellEnd"/>
          </w:p>
        </w:tc>
      </w:tr>
      <w:tr w:rsidR="00FC444C" w:rsidRPr="009C6A90" w:rsidTr="00FC444C">
        <w:trPr>
          <w:trHeight w:val="77"/>
        </w:trPr>
        <w:tc>
          <w:tcPr>
            <w:tcW w:w="534" w:type="dxa"/>
            <w:tcBorders>
              <w:top w:val="single" w:sz="4" w:space="0" w:color="auto"/>
              <w:left w:val="single" w:sz="4" w:space="0" w:color="auto"/>
              <w:bottom w:val="single" w:sz="4" w:space="0" w:color="auto"/>
              <w:right w:val="single" w:sz="4" w:space="0" w:color="auto"/>
            </w:tcBorders>
          </w:tcPr>
          <w:p w:rsidR="00FC444C" w:rsidRPr="00FC444C" w:rsidRDefault="00FC444C" w:rsidP="00CE431C">
            <w:pPr>
              <w:numPr>
                <w:ilvl w:val="0"/>
                <w:numId w:val="2"/>
              </w:numPr>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r w:rsidRPr="009C6A90">
              <w:t>Мечеть, XI - XII вв.</w:t>
            </w:r>
          </w:p>
        </w:tc>
        <w:tc>
          <w:tcPr>
            <w:tcW w:w="6804" w:type="dxa"/>
            <w:tcBorders>
              <w:top w:val="single" w:sz="4" w:space="0" w:color="auto"/>
              <w:left w:val="single" w:sz="4" w:space="0" w:color="auto"/>
              <w:bottom w:val="single" w:sz="4" w:space="0" w:color="auto"/>
              <w:right w:val="single" w:sz="4" w:space="0" w:color="auto"/>
            </w:tcBorders>
          </w:tcPr>
          <w:p w:rsidR="00FC444C" w:rsidRPr="009C6A90" w:rsidRDefault="00FC444C" w:rsidP="00FC444C">
            <w:pPr>
              <w:spacing w:after="0" w:line="240" w:lineRule="auto"/>
            </w:pPr>
            <w:proofErr w:type="spellStart"/>
            <w:r w:rsidRPr="009C6A90">
              <w:t>Дахадаевский</w:t>
            </w:r>
            <w:proofErr w:type="spellEnd"/>
            <w:r w:rsidRPr="009C6A90">
              <w:t xml:space="preserve"> район, селение </w:t>
            </w:r>
            <w:proofErr w:type="spellStart"/>
            <w:r w:rsidRPr="009C6A90">
              <w:t>Калакорейш</w:t>
            </w:r>
            <w:proofErr w:type="spellEnd"/>
          </w:p>
        </w:tc>
      </w:tr>
      <w:tr w:rsidR="00D03522" w:rsidRPr="00D03522" w:rsidTr="00D03522">
        <w:trPr>
          <w:trHeight w:val="77"/>
        </w:trPr>
        <w:tc>
          <w:tcPr>
            <w:tcW w:w="534" w:type="dxa"/>
            <w:tcBorders>
              <w:top w:val="single" w:sz="4" w:space="0" w:color="auto"/>
              <w:left w:val="single" w:sz="4" w:space="0" w:color="auto"/>
              <w:bottom w:val="single" w:sz="4" w:space="0" w:color="auto"/>
              <w:right w:val="single" w:sz="4" w:space="0" w:color="auto"/>
            </w:tcBorders>
          </w:tcPr>
          <w:p w:rsidR="00D03522" w:rsidRPr="00D03522" w:rsidRDefault="00D03522" w:rsidP="00497FED">
            <w:pPr>
              <w:numPr>
                <w:ilvl w:val="0"/>
                <w:numId w:val="2"/>
              </w:numPr>
              <w:spacing w:after="0" w:line="240" w:lineRule="auto"/>
              <w:ind w:left="0" w:firstLine="0"/>
              <w:jc w:val="both"/>
            </w:pPr>
          </w:p>
        </w:tc>
        <w:tc>
          <w:tcPr>
            <w:tcW w:w="7371" w:type="dxa"/>
            <w:tcBorders>
              <w:top w:val="single" w:sz="4" w:space="0" w:color="auto"/>
              <w:left w:val="single" w:sz="4" w:space="0" w:color="auto"/>
              <w:bottom w:val="single" w:sz="4" w:space="0" w:color="auto"/>
              <w:right w:val="single" w:sz="4" w:space="0" w:color="auto"/>
            </w:tcBorders>
          </w:tcPr>
          <w:p w:rsidR="00D03522" w:rsidRPr="00D03522" w:rsidRDefault="00D03522" w:rsidP="00D03522">
            <w:pPr>
              <w:spacing w:after="0" w:line="240" w:lineRule="auto"/>
            </w:pPr>
            <w:r w:rsidRPr="00D03522">
              <w:t>Башня боевая, XIII-XIV вв.</w:t>
            </w:r>
          </w:p>
        </w:tc>
        <w:tc>
          <w:tcPr>
            <w:tcW w:w="6804" w:type="dxa"/>
            <w:tcBorders>
              <w:top w:val="single" w:sz="4" w:space="0" w:color="auto"/>
              <w:left w:val="single" w:sz="4" w:space="0" w:color="auto"/>
              <w:bottom w:val="single" w:sz="4" w:space="0" w:color="auto"/>
              <w:right w:val="single" w:sz="4" w:space="0" w:color="auto"/>
            </w:tcBorders>
          </w:tcPr>
          <w:p w:rsidR="00D03522" w:rsidRPr="00D03522" w:rsidRDefault="00D03522" w:rsidP="00D03522">
            <w:pPr>
              <w:spacing w:after="0" w:line="240" w:lineRule="auto"/>
            </w:pPr>
            <w:proofErr w:type="spellStart"/>
            <w:r w:rsidRPr="00D03522">
              <w:t>Дахадаевский</w:t>
            </w:r>
            <w:proofErr w:type="spellEnd"/>
            <w:r w:rsidRPr="00D03522">
              <w:t xml:space="preserve"> район, </w:t>
            </w:r>
            <w:proofErr w:type="spellStart"/>
            <w:r w:rsidRPr="00D03522">
              <w:t>с.Зубанчи</w:t>
            </w:r>
            <w:proofErr w:type="spellEnd"/>
          </w:p>
        </w:tc>
      </w:tr>
    </w:tbl>
    <w:p w:rsidR="00D03522" w:rsidRDefault="00D03522" w:rsidP="00FC444C"/>
    <w:p w:rsidR="00D03522" w:rsidRDefault="00D03522" w:rsidP="00FC444C"/>
    <w:p w:rsidR="00CE431C" w:rsidRDefault="00D03522" w:rsidP="00FC444C">
      <w:r>
        <w:t xml:space="preserve"> </w:t>
      </w:r>
      <w:r w:rsidR="00FC444C">
        <w:br w:type="page"/>
      </w:r>
    </w:p>
    <w:sectPr w:rsidR="00CE431C" w:rsidSect="003A72F1">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9C6"/>
    <w:multiLevelType w:val="hybridMultilevel"/>
    <w:tmpl w:val="9822FF7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E3D0449"/>
    <w:multiLevelType w:val="hybridMultilevel"/>
    <w:tmpl w:val="F222A56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4C"/>
    <w:rsid w:val="003A72F1"/>
    <w:rsid w:val="00884728"/>
    <w:rsid w:val="00CE431C"/>
    <w:rsid w:val="00D03522"/>
    <w:rsid w:val="00FC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22822"/>
  <w15:docId w15:val="{E703C013-258A-4C69-95DC-48E2B956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28"/>
  </w:style>
  <w:style w:type="paragraph" w:styleId="1">
    <w:name w:val="heading 1"/>
    <w:basedOn w:val="a"/>
    <w:next w:val="a"/>
    <w:link w:val="10"/>
    <w:autoRedefine/>
    <w:qFormat/>
    <w:rsid w:val="00FC444C"/>
    <w:pPr>
      <w:keepNext/>
      <w:spacing w:before="240" w:after="240" w:line="240" w:lineRule="auto"/>
      <w:jc w:val="center"/>
      <w:outlineLvl w:val="0"/>
    </w:pPr>
    <w:rPr>
      <w:rFonts w:ascii="Arial" w:eastAsia="Times New Roman" w:hAnsi="Arial" w:cs="Times New Roman"/>
      <w:b/>
      <w:caps/>
      <w:kern w:val="28"/>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44C"/>
    <w:rPr>
      <w:rFonts w:ascii="Arial" w:eastAsia="Times New Roman" w:hAnsi="Arial" w:cs="Times New Roman"/>
      <w:b/>
      <w:caps/>
      <w:kern w:val="28"/>
      <w:sz w:val="40"/>
      <w:szCs w:val="40"/>
    </w:rPr>
  </w:style>
  <w:style w:type="paragraph" w:customStyle="1" w:styleId="caaieiaie1">
    <w:name w:val="caaieiaie 1"/>
    <w:basedOn w:val="a"/>
    <w:next w:val="a"/>
    <w:rsid w:val="00FC444C"/>
    <w:pPr>
      <w:keepNext/>
      <w:spacing w:before="240" w:after="60" w:line="240" w:lineRule="auto"/>
      <w:jc w:val="center"/>
    </w:pPr>
    <w:rPr>
      <w:rFonts w:ascii="Arial" w:eastAsia="Times New Roman" w:hAnsi="Arial" w:cs="Times New Roman"/>
      <w:b/>
      <w:kern w:val="28"/>
      <w:sz w:val="32"/>
      <w:szCs w:val="20"/>
    </w:rPr>
  </w:style>
  <w:style w:type="character" w:customStyle="1" w:styleId="Iniiaiieoeoo">
    <w:name w:val="Iniiaiie o?eoo"/>
    <w:rsid w:val="00FC444C"/>
  </w:style>
  <w:style w:type="paragraph" w:styleId="a3">
    <w:name w:val="footer"/>
    <w:basedOn w:val="a"/>
    <w:link w:val="a4"/>
    <w:rsid w:val="00FC444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FC444C"/>
    <w:rPr>
      <w:rFonts w:ascii="Times New Roman" w:eastAsia="Times New Roman" w:hAnsi="Times New Roman" w:cs="Times New Roman"/>
      <w:sz w:val="20"/>
      <w:szCs w:val="20"/>
    </w:rPr>
  </w:style>
  <w:style w:type="character" w:customStyle="1" w:styleId="iiianoaieou">
    <w:name w:val="iiia? no?aieou"/>
    <w:basedOn w:val="Iniiaiieoeoo"/>
    <w:rsid w:val="00FC444C"/>
  </w:style>
  <w:style w:type="paragraph" w:styleId="a5">
    <w:name w:val="header"/>
    <w:basedOn w:val="a"/>
    <w:link w:val="a6"/>
    <w:rsid w:val="00FC444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FC444C"/>
    <w:rPr>
      <w:rFonts w:ascii="Times New Roman" w:eastAsia="Times New Roman" w:hAnsi="Times New Roman" w:cs="Times New Roman"/>
      <w:sz w:val="20"/>
      <w:szCs w:val="20"/>
    </w:rPr>
  </w:style>
  <w:style w:type="paragraph" w:styleId="a7">
    <w:name w:val="Body Text"/>
    <w:basedOn w:val="a"/>
    <w:link w:val="a8"/>
    <w:rsid w:val="00FC444C"/>
    <w:pPr>
      <w:numPr>
        <w:ilvl w:val="12"/>
      </w:num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FC444C"/>
    <w:rPr>
      <w:rFonts w:ascii="Times New Roman" w:eastAsia="Times New Roman" w:hAnsi="Times New Roman" w:cs="Times New Roman"/>
      <w:sz w:val="20"/>
      <w:szCs w:val="20"/>
    </w:rPr>
  </w:style>
  <w:style w:type="table" w:styleId="a9">
    <w:name w:val="Table Grid"/>
    <w:basedOn w:val="a1"/>
    <w:uiPriority w:val="59"/>
    <w:rsid w:val="00FC44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A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6d3a764bb0e22830ad1cb6cdf022003e30b06c54/" TargetMode="External"/><Relationship Id="rId13" Type="http://schemas.openxmlformats.org/officeDocument/2006/relationships/hyperlink" Target="http://www.consultant.ru/document/cons_doc_LAW_10699/1fb96b14cf73fbc0d19e9674dd18a7dafd6867f2/" TargetMode="External"/><Relationship Id="rId3" Type="http://schemas.openxmlformats.org/officeDocument/2006/relationships/settings" Target="settings.xml"/><Relationship Id="rId7" Type="http://schemas.openxmlformats.org/officeDocument/2006/relationships/hyperlink" Target="http://www.consultant.ru/document/cons_doc_LAW_34661/6d3a764bb0e22830ad1cb6cdf022003e30b06c54/" TargetMode="External"/><Relationship Id="rId12" Type="http://schemas.openxmlformats.org/officeDocument/2006/relationships/hyperlink" Target="http://www.consultant.ru/document/cons_doc_LAW_34661/9b75abaa900875026861148ead547d055dc03b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61/6d3a764bb0e22830ad1cb6cdf022003e30b06c54/" TargetMode="External"/><Relationship Id="rId11" Type="http://schemas.openxmlformats.org/officeDocument/2006/relationships/hyperlink" Target="http://www.consultant.ru/document/cons_doc_LAW_34661/9b75abaa900875026861148ead547d055dc03b36/" TargetMode="External"/><Relationship Id="rId5" Type="http://schemas.openxmlformats.org/officeDocument/2006/relationships/hyperlink" Target="http://www.consultant.ru/document/cons_doc_LAW_34661/6d3a764bb0e22830ad1cb6cdf022003e30b06c54/" TargetMode="External"/><Relationship Id="rId15" Type="http://schemas.openxmlformats.org/officeDocument/2006/relationships/theme" Target="theme/theme1.xml"/><Relationship Id="rId10" Type="http://schemas.openxmlformats.org/officeDocument/2006/relationships/hyperlink" Target="http://www.consultant.ru/document/cons_doc_LAW_170104/b62da3aeb315547b6915beadea02920bd7dd4c41/" TargetMode="External"/><Relationship Id="rId4" Type="http://schemas.openxmlformats.org/officeDocument/2006/relationships/webSettings" Target="webSettings.xml"/><Relationship Id="rId9" Type="http://schemas.openxmlformats.org/officeDocument/2006/relationships/hyperlink" Target="http://www.consultant.ru/document/cons_doc_LAW_34661/8f000829a62bb4a7ffbba81f0f4b31a201041f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6510</Words>
  <Characters>37112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Ахмедов М.А.</dc:creator>
  <cp:keywords/>
  <dc:description/>
  <cp:lastModifiedBy>ruslan</cp:lastModifiedBy>
  <cp:revision>3</cp:revision>
  <dcterms:created xsi:type="dcterms:W3CDTF">2018-03-14T08:47:00Z</dcterms:created>
  <dcterms:modified xsi:type="dcterms:W3CDTF">2018-03-14T08:47:00Z</dcterms:modified>
</cp:coreProperties>
</file>