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89" w:rsidRDefault="00AF2989" w:rsidP="00AF2989">
      <w:pPr>
        <w:shd w:val="clear" w:color="auto" w:fill="FFFFFF"/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989">
        <w:rPr>
          <w:rFonts w:ascii="Cambria" w:eastAsia="Cambria" w:hAnsi="Cambr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4811B1" wp14:editId="36DB7563">
            <wp:simplePos x="0" y="0"/>
            <wp:positionH relativeFrom="column">
              <wp:posOffset>2358390</wp:posOffset>
            </wp:positionH>
            <wp:positionV relativeFrom="paragraph">
              <wp:posOffset>-15875</wp:posOffset>
            </wp:positionV>
            <wp:extent cx="895350" cy="847725"/>
            <wp:effectExtent l="0" t="0" r="0" b="0"/>
            <wp:wrapTopAndBottom/>
            <wp:docPr id="1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989" w:rsidRPr="00AF2989" w:rsidRDefault="00AF2989" w:rsidP="00AF2989">
      <w:pPr>
        <w:tabs>
          <w:tab w:val="left" w:pos="7020"/>
        </w:tabs>
        <w:jc w:val="center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AF2989">
        <w:rPr>
          <w:rFonts w:ascii="Cambria" w:eastAsia="Cambria" w:hAnsi="Cambria" w:cs="Times New Roman"/>
          <w:b/>
          <w:color w:val="0000FF"/>
          <w:sz w:val="28"/>
          <w:szCs w:val="28"/>
        </w:rPr>
        <w:t>СОБРАНИЕ ДЕПУТАТОВ МУНИЦИПАЛЬНОГО ОБРАЗОВАНИЯ «ДАХАДАЕВСКИЙ РАЙОН»  РЕСПУБЛИКИ ДАГЕСТАН</w:t>
      </w:r>
    </w:p>
    <w:p w:rsidR="00AF2989" w:rsidRPr="00AF2989" w:rsidRDefault="00AF2989" w:rsidP="00AF2989">
      <w:pPr>
        <w:tabs>
          <w:tab w:val="left" w:pos="7020"/>
        </w:tabs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</w:pPr>
      <w:r w:rsidRPr="00AF2989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368570 селение Уркарах </w:t>
      </w:r>
      <w:proofErr w:type="spellStart"/>
      <w:r w:rsidRPr="00AF2989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>Дахадаевский</w:t>
      </w:r>
      <w:proofErr w:type="spellEnd"/>
      <w:r w:rsidRPr="00AF2989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 xml:space="preserve"> район Республика Дагестан  тел.8(254) 2-45-33, факс 2-45-33_______</w:t>
      </w:r>
    </w:p>
    <w:p w:rsidR="00AF2989" w:rsidRPr="00AF2989" w:rsidRDefault="00BE6ABE" w:rsidP="00AF2989">
      <w:pPr>
        <w:tabs>
          <w:tab w:val="left" w:pos="3195"/>
        </w:tabs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03.08</w:t>
      </w:r>
      <w:r w:rsidR="00AF2989" w:rsidRPr="00AF2989">
        <w:rPr>
          <w:rFonts w:ascii="Cambria" w:eastAsia="Cambria" w:hAnsi="Cambria" w:cs="Times New Roman"/>
          <w:b/>
          <w:sz w:val="24"/>
          <w:szCs w:val="24"/>
        </w:rPr>
        <w:t>.2015г.                                                                                                         № 01-06-</w:t>
      </w:r>
      <w:r w:rsidR="00AF2989" w:rsidRPr="00AF2989">
        <w:rPr>
          <w:rFonts w:ascii="Cambria" w:eastAsia="Cambria" w:hAnsi="Cambria" w:cs="Times New Roman"/>
          <w:b/>
          <w:sz w:val="24"/>
          <w:szCs w:val="24"/>
          <w:lang w:val="en-US"/>
        </w:rPr>
        <w:t>VI</w:t>
      </w:r>
      <w:r w:rsidR="00AF2989">
        <w:rPr>
          <w:rFonts w:ascii="Cambria" w:eastAsia="Cambria" w:hAnsi="Cambria" w:cs="Times New Roman"/>
          <w:b/>
          <w:sz w:val="24"/>
          <w:szCs w:val="24"/>
        </w:rPr>
        <w:t>-СД-</w:t>
      </w:r>
      <w:r>
        <w:rPr>
          <w:rFonts w:ascii="Cambria" w:eastAsia="Cambria" w:hAnsi="Cambria" w:cs="Times New Roman"/>
          <w:b/>
          <w:sz w:val="24"/>
          <w:szCs w:val="24"/>
        </w:rPr>
        <w:t>4</w:t>
      </w:r>
      <w:bookmarkStart w:id="0" w:name="_GoBack"/>
      <w:bookmarkEnd w:id="0"/>
    </w:p>
    <w:p w:rsidR="00F75081" w:rsidRPr="00AF2989" w:rsidRDefault="005A5025" w:rsidP="00F75081">
      <w:pPr>
        <w:shd w:val="clear" w:color="auto" w:fill="FFFFFF"/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75081" w:rsidRPr="00AF2989" w:rsidRDefault="00F75081" w:rsidP="00F75081">
      <w:pPr>
        <w:shd w:val="clear" w:color="auto" w:fill="FFFFFF"/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025" w:rsidRPr="00AF2989" w:rsidRDefault="005A5025" w:rsidP="00F750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введении оценки регулирующего воздействия нормативных правовых актов, их проектов и концепций в МО «</w:t>
      </w:r>
      <w:r w:rsidR="00F72E62" w:rsidRPr="00A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5025" w:rsidRPr="00AF2989" w:rsidRDefault="005A5025" w:rsidP="00F7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025" w:rsidRPr="00AF2989" w:rsidRDefault="005A5025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25" w:rsidRPr="00AF2989" w:rsidRDefault="00AF2989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7 мая 2012 г. № 601 «Об основных направлениях совершенствования системы государственного управления», Постановления Правительства РФ № 1318 от 17 декабря 2012 г.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</w:t>
      </w:r>
      <w:proofErr w:type="gramEnd"/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некоторые акты Правительства Российской Федерации»:</w:t>
      </w:r>
    </w:p>
    <w:p w:rsidR="005A5025" w:rsidRPr="00AF2989" w:rsidRDefault="005A5025" w:rsidP="005A5025">
      <w:pPr>
        <w:shd w:val="clear" w:color="auto" w:fill="FFFFFF"/>
        <w:spacing w:after="222" w:line="39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решает: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Ввести в нормотворческий процесс муниципального образования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процедуру оценки регулирующего воздействия в отношении нормативных правовых актов, проектов нормативных правовых актов и концепций муниципального образования.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Установить, что процедура оценки регулирующего воздействия проводится в соответствии </w:t>
      </w:r>
      <w:proofErr w:type="gramStart"/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5025" w:rsidRPr="00AF2989" w:rsidRDefault="00FB4BE2" w:rsidP="00FB4BE2">
      <w:pPr>
        <w:shd w:val="clear" w:color="auto" w:fill="FFFFFF"/>
        <w:spacing w:before="100" w:beforeAutospacing="1" w:after="100" w:afterAutospacing="1" w:line="44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оценке регулирующего воздействия нормативных правовых актов, их проектов и концепций в муниципальном образовании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5025" w:rsidRPr="00AF2989" w:rsidRDefault="00FB4BE2" w:rsidP="00FB4BE2">
      <w:pPr>
        <w:shd w:val="clear" w:color="auto" w:fill="FFFFFF"/>
        <w:spacing w:before="100" w:beforeAutospacing="1" w:after="100" w:afterAutospacing="1" w:line="443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оценки регулирующего воздействия нормативных правовых актов, их проектов и концепций в муниципальном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5025" w:rsidRPr="00AF2989" w:rsidRDefault="00FB4BE2" w:rsidP="00FB4BE2">
      <w:pPr>
        <w:shd w:val="clear" w:color="auto" w:fill="FFFFFF"/>
        <w:spacing w:before="100" w:beforeAutospacing="1" w:after="100" w:afterAutospacing="1" w:line="443" w:lineRule="atLeast"/>
        <w:ind w:left="5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оценки регулирующего воздействия нормативных правовых актов в муниципальном образовании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оценка регулирующего воздействия проводится для выявления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бюджета муниципального образования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полномочия по оценке регулирующего воздействия нормативных правовых актов, их проектов и концепций на администрацию 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«Дахадаевский район»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ее структурных подразделений (далее – регулирующие органы) в регулируемых сферах деятельности.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Регулирующим органам при подготовке проектов нормативных правовых актов в рамках осуществляемых полномочий проводить оценку регулирующего воздействия в соответствии с Положением и Порядком проведения оценки регулирующего воздействия, руководствуясь методикой проведения оценки регулирующего воздействия.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отдел экономики администрации 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«Дахадаевский район» 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органом, ответственным за контроль качества заключения об оценке регулирующего воздействия нормативных правовых актов и организационно-методическое обеспечение процесса оценки регулирующего воздействия.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процедуру оценки регулирующего воздействия с 1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 исполнения настоящего решения возложить </w:t>
      </w:r>
      <w:proofErr w:type="gramStart"/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Раджабова</w:t>
      </w:r>
      <w:proofErr w:type="spellEnd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025" w:rsidRPr="00AF2989" w:rsidRDefault="005A5025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решение вступает в силу со дня его официального опубликования.</w:t>
      </w:r>
    </w:p>
    <w:p w:rsidR="00F72E62" w:rsidRPr="00AF2989" w:rsidRDefault="00F72E62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E62" w:rsidRPr="00AF2989" w:rsidRDefault="00F72E62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25" w:rsidRPr="00AF2989" w:rsidRDefault="005A5025" w:rsidP="00F72E62">
      <w:pPr>
        <w:shd w:val="clear" w:color="auto" w:fill="FFFFFF"/>
        <w:spacing w:after="222" w:line="3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МО "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FB4BE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Д.Р.Омаров</w:t>
      </w:r>
    </w:p>
    <w:p w:rsidR="003564D2" w:rsidRPr="00AF2989" w:rsidRDefault="003564D2">
      <w:pPr>
        <w:rPr>
          <w:rFonts w:ascii="Times New Roman" w:hAnsi="Times New Roman" w:cs="Times New Roman"/>
          <w:sz w:val="24"/>
          <w:szCs w:val="24"/>
        </w:rPr>
      </w:pPr>
    </w:p>
    <w:sectPr w:rsidR="003564D2" w:rsidRPr="00AF2989" w:rsidSect="00FB4B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01F"/>
    <w:multiLevelType w:val="multilevel"/>
    <w:tmpl w:val="A96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25"/>
    <w:rsid w:val="002024D5"/>
    <w:rsid w:val="00230000"/>
    <w:rsid w:val="002A26CB"/>
    <w:rsid w:val="003564D2"/>
    <w:rsid w:val="005A5025"/>
    <w:rsid w:val="006F23C9"/>
    <w:rsid w:val="00847570"/>
    <w:rsid w:val="00955EE3"/>
    <w:rsid w:val="00AF2989"/>
    <w:rsid w:val="00BE6ABE"/>
    <w:rsid w:val="00F72E62"/>
    <w:rsid w:val="00F75081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2"/>
  </w:style>
  <w:style w:type="paragraph" w:styleId="2">
    <w:name w:val="heading 2"/>
    <w:basedOn w:val="a"/>
    <w:link w:val="20"/>
    <w:uiPriority w:val="9"/>
    <w:qFormat/>
    <w:rsid w:val="005A5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025"/>
    <w:rPr>
      <w:b/>
      <w:bCs/>
    </w:rPr>
  </w:style>
  <w:style w:type="character" w:customStyle="1" w:styleId="apple-converted-space">
    <w:name w:val="apple-converted-space"/>
    <w:basedOn w:val="a0"/>
    <w:rsid w:val="005A5025"/>
  </w:style>
  <w:style w:type="character" w:customStyle="1" w:styleId="itemhits">
    <w:name w:val="itemhits"/>
    <w:basedOn w:val="a0"/>
    <w:rsid w:val="005A5025"/>
  </w:style>
  <w:style w:type="character" w:customStyle="1" w:styleId="20">
    <w:name w:val="Заголовок 2 Знак"/>
    <w:basedOn w:val="a0"/>
    <w:link w:val="2"/>
    <w:uiPriority w:val="9"/>
    <w:rsid w:val="005A5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71">
          <w:marLeft w:val="0"/>
          <w:marRight w:val="0"/>
          <w:marTop w:val="354"/>
          <w:marBottom w:val="89"/>
          <w:divBdr>
            <w:top w:val="single" w:sz="8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678</cp:lastModifiedBy>
  <cp:revision>9</cp:revision>
  <cp:lastPrinted>2015-09-18T12:24:00Z</cp:lastPrinted>
  <dcterms:created xsi:type="dcterms:W3CDTF">2015-09-17T09:35:00Z</dcterms:created>
  <dcterms:modified xsi:type="dcterms:W3CDTF">2015-09-18T12:24:00Z</dcterms:modified>
</cp:coreProperties>
</file>