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06" w:rsidRPr="00144F24" w:rsidRDefault="00684E06" w:rsidP="00684E06">
      <w:pPr>
        <w:spacing w:after="17" w:line="240" w:lineRule="exact"/>
        <w:ind w:right="23"/>
        <w:rPr>
          <w:rFonts w:ascii="Times New Roman" w:eastAsia="Times New Roman" w:hAnsi="Times New Roman" w:cs="Times New Roman"/>
          <w:b/>
          <w:bCs/>
          <w:color w:val="000000"/>
          <w:spacing w:val="10"/>
          <w:sz w:val="28"/>
          <w:szCs w:val="28"/>
          <w:lang w:eastAsia="ru-RU" w:bidi="ru-RU"/>
        </w:rPr>
      </w:pPr>
      <w:r w:rsidRPr="00144F24">
        <w:rPr>
          <w:rFonts w:ascii="Times New Roman" w:eastAsia="Times New Roman" w:hAnsi="Times New Roman" w:cs="Times New Roman"/>
          <w:b/>
          <w:bCs/>
          <w:color w:val="000000"/>
          <w:spacing w:val="10"/>
          <w:sz w:val="28"/>
          <w:szCs w:val="28"/>
          <w:lang w:eastAsia="ru-RU" w:bidi="ru-RU"/>
        </w:rPr>
        <w:t xml:space="preserve">КОНТРОЛЬНО-СЧЕТНАЯ КОМИССИЯ МО «ДАХАДАЕВСКИЙ    </w:t>
      </w:r>
    </w:p>
    <w:p w:rsidR="00684E06" w:rsidRPr="00144F24" w:rsidRDefault="00684E06" w:rsidP="00684E06">
      <w:pPr>
        <w:spacing w:after="17" w:line="240" w:lineRule="exact"/>
        <w:ind w:right="23"/>
        <w:rPr>
          <w:rFonts w:ascii="Times New Roman" w:eastAsia="Times New Roman" w:hAnsi="Times New Roman" w:cs="Times New Roman"/>
          <w:b/>
          <w:bCs/>
          <w:color w:val="000000"/>
          <w:spacing w:val="10"/>
          <w:sz w:val="28"/>
          <w:szCs w:val="28"/>
          <w:lang w:eastAsia="ru-RU" w:bidi="ru-RU"/>
        </w:rPr>
      </w:pPr>
      <w:r w:rsidRPr="00144F24">
        <w:rPr>
          <w:rFonts w:ascii="Times New Roman" w:eastAsia="Times New Roman" w:hAnsi="Times New Roman" w:cs="Times New Roman"/>
          <w:b/>
          <w:bCs/>
          <w:color w:val="000000"/>
          <w:spacing w:val="10"/>
          <w:sz w:val="28"/>
          <w:szCs w:val="28"/>
          <w:lang w:eastAsia="ru-RU" w:bidi="ru-RU"/>
        </w:rPr>
        <w:t xml:space="preserve">                                                  РАЙОН»</w:t>
      </w:r>
    </w:p>
    <w:p w:rsidR="00684E06" w:rsidRPr="00144F24" w:rsidRDefault="00684E06" w:rsidP="00684E06">
      <w:pPr>
        <w:spacing w:after="308" w:line="260" w:lineRule="exact"/>
        <w:ind w:right="23"/>
        <w:jc w:val="center"/>
        <w:rPr>
          <w:rFonts w:ascii="Times New Roman" w:eastAsia="Times New Roman" w:hAnsi="Times New Roman" w:cs="Times New Roman"/>
          <w:iCs/>
          <w:color w:val="000000"/>
          <w:spacing w:val="220"/>
          <w:sz w:val="26"/>
          <w:szCs w:val="26"/>
          <w:lang w:eastAsia="ru-RU" w:bidi="ru-RU"/>
        </w:rPr>
      </w:pPr>
    </w:p>
    <w:p w:rsidR="00684E06" w:rsidRPr="00144F24" w:rsidRDefault="00684E06" w:rsidP="00684E06">
      <w:pPr>
        <w:spacing w:after="308" w:line="260" w:lineRule="exact"/>
        <w:ind w:right="23"/>
        <w:jc w:val="center"/>
        <w:rPr>
          <w:rFonts w:ascii="Times New Roman" w:eastAsia="Times New Roman" w:hAnsi="Times New Roman" w:cs="Times New Roman"/>
          <w:iCs/>
          <w:color w:val="000000"/>
          <w:spacing w:val="220"/>
          <w:sz w:val="26"/>
          <w:szCs w:val="26"/>
          <w:lang w:eastAsia="ru-RU" w:bidi="ru-RU"/>
        </w:rPr>
      </w:pPr>
      <w:r w:rsidRPr="00144F24">
        <w:rPr>
          <w:rFonts w:ascii="Times New Roman" w:eastAsia="Times New Roman" w:hAnsi="Times New Roman" w:cs="Times New Roman"/>
          <w:iCs/>
          <w:color w:val="000000"/>
          <w:spacing w:val="220"/>
          <w:sz w:val="26"/>
          <w:szCs w:val="26"/>
          <w:lang w:eastAsia="ru-RU" w:bidi="ru-RU"/>
        </w:rPr>
        <w:t>АКТ</w:t>
      </w:r>
    </w:p>
    <w:p w:rsidR="00684E06" w:rsidRPr="00144F24" w:rsidRDefault="00684E06" w:rsidP="00927621">
      <w:pPr>
        <w:spacing w:after="204" w:line="322" w:lineRule="exact"/>
        <w:ind w:right="23"/>
        <w:jc w:val="center"/>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проверки соблюдения бюджетного законодательства при формировании и исполнении бюджета муници</w:t>
      </w:r>
      <w:r w:rsidR="0011171F">
        <w:rPr>
          <w:rFonts w:ascii="Times New Roman" w:eastAsia="Times New Roman" w:hAnsi="Times New Roman" w:cs="Times New Roman"/>
          <w:b/>
          <w:bCs/>
          <w:i/>
          <w:iCs/>
          <w:color w:val="000000"/>
          <w:sz w:val="26"/>
          <w:szCs w:val="26"/>
          <w:lang w:eastAsia="ru-RU" w:bidi="ru-RU"/>
        </w:rPr>
        <w:t>пального образования «сельсов</w:t>
      </w:r>
      <w:r w:rsidR="00811789">
        <w:rPr>
          <w:rFonts w:ascii="Times New Roman" w:eastAsia="Times New Roman" w:hAnsi="Times New Roman" w:cs="Times New Roman"/>
          <w:b/>
          <w:bCs/>
          <w:i/>
          <w:iCs/>
          <w:color w:val="000000"/>
          <w:sz w:val="26"/>
          <w:szCs w:val="26"/>
          <w:lang w:eastAsia="ru-RU" w:bidi="ru-RU"/>
        </w:rPr>
        <w:t>ет</w:t>
      </w:r>
      <w:r w:rsidR="0011171F">
        <w:rPr>
          <w:rFonts w:ascii="Times New Roman" w:eastAsia="Times New Roman" w:hAnsi="Times New Roman" w:cs="Times New Roman"/>
          <w:b/>
          <w:bCs/>
          <w:i/>
          <w:iCs/>
          <w:color w:val="000000"/>
          <w:sz w:val="26"/>
          <w:szCs w:val="26"/>
          <w:lang w:eastAsia="ru-RU" w:bidi="ru-RU"/>
        </w:rPr>
        <w:t xml:space="preserve"> </w:t>
      </w:r>
      <w:proofErr w:type="spellStart"/>
      <w:r w:rsidR="0011171F">
        <w:rPr>
          <w:rFonts w:ascii="Times New Roman" w:eastAsia="Times New Roman" w:hAnsi="Times New Roman" w:cs="Times New Roman"/>
          <w:b/>
          <w:bCs/>
          <w:i/>
          <w:iCs/>
          <w:color w:val="000000"/>
          <w:sz w:val="26"/>
          <w:szCs w:val="26"/>
          <w:lang w:eastAsia="ru-RU" w:bidi="ru-RU"/>
        </w:rPr>
        <w:t>Кищинский</w:t>
      </w:r>
      <w:proofErr w:type="spellEnd"/>
      <w:r w:rsidR="0011171F">
        <w:rPr>
          <w:rFonts w:ascii="Times New Roman" w:eastAsia="Times New Roman" w:hAnsi="Times New Roman" w:cs="Times New Roman"/>
          <w:b/>
          <w:bCs/>
          <w:i/>
          <w:iCs/>
          <w:color w:val="000000"/>
          <w:sz w:val="26"/>
          <w:szCs w:val="26"/>
          <w:lang w:eastAsia="ru-RU" w:bidi="ru-RU"/>
        </w:rPr>
        <w:t xml:space="preserve">», </w:t>
      </w:r>
      <w:r w:rsidRPr="00144F24">
        <w:rPr>
          <w:rFonts w:ascii="Times New Roman" w:eastAsia="Times New Roman" w:hAnsi="Times New Roman" w:cs="Times New Roman"/>
          <w:b/>
          <w:bCs/>
          <w:i/>
          <w:iCs/>
          <w:color w:val="000000"/>
          <w:sz w:val="26"/>
          <w:szCs w:val="26"/>
          <w:lang w:eastAsia="ru-RU" w:bidi="ru-RU"/>
        </w:rPr>
        <w:t>целевого и эффективного использования бюджетных</w:t>
      </w:r>
      <w:r w:rsidR="00927621">
        <w:rPr>
          <w:rFonts w:ascii="Times New Roman" w:eastAsia="Times New Roman" w:hAnsi="Times New Roman" w:cs="Times New Roman"/>
          <w:b/>
          <w:bCs/>
          <w:i/>
          <w:iCs/>
          <w:color w:val="000000"/>
          <w:sz w:val="26"/>
          <w:szCs w:val="26"/>
          <w:lang w:eastAsia="ru-RU" w:bidi="ru-RU"/>
        </w:rPr>
        <w:t xml:space="preserve"> </w:t>
      </w:r>
      <w:r>
        <w:rPr>
          <w:rFonts w:ascii="Times New Roman" w:eastAsia="Times New Roman" w:hAnsi="Times New Roman" w:cs="Times New Roman"/>
          <w:b/>
          <w:bCs/>
          <w:i/>
          <w:iCs/>
          <w:color w:val="000000"/>
          <w:sz w:val="26"/>
          <w:szCs w:val="26"/>
          <w:lang w:eastAsia="ru-RU" w:bidi="ru-RU"/>
        </w:rPr>
        <w:t>средств за 2013  год</w:t>
      </w:r>
      <w:r w:rsidRPr="00144F24">
        <w:rPr>
          <w:rFonts w:ascii="Times New Roman" w:eastAsia="Times New Roman" w:hAnsi="Times New Roman" w:cs="Times New Roman"/>
          <w:b/>
          <w:bCs/>
          <w:i/>
          <w:iCs/>
          <w:color w:val="000000"/>
          <w:sz w:val="26"/>
          <w:szCs w:val="26"/>
          <w:lang w:eastAsia="ru-RU" w:bidi="ru-RU"/>
        </w:rPr>
        <w:t>.</w:t>
      </w:r>
    </w:p>
    <w:p w:rsidR="00684E06" w:rsidRPr="00144F24" w:rsidRDefault="00834DEE" w:rsidP="00684E06">
      <w:pPr>
        <w:tabs>
          <w:tab w:val="left" w:pos="7959"/>
        </w:tabs>
        <w:spacing w:after="321" w:line="240" w:lineRule="exact"/>
        <w:ind w:left="20" w:right="23"/>
        <w:jc w:val="both"/>
        <w:rPr>
          <w:rFonts w:ascii="Times New Roman" w:eastAsia="Times New Roman" w:hAnsi="Times New Roman" w:cs="Times New Roman"/>
          <w:b/>
          <w:bCs/>
          <w:color w:val="000000"/>
          <w:spacing w:val="10"/>
          <w:sz w:val="24"/>
          <w:szCs w:val="24"/>
          <w:lang w:eastAsia="ru-RU" w:bidi="ru-RU"/>
        </w:rPr>
      </w:pPr>
      <w:r>
        <w:rPr>
          <w:rFonts w:ascii="Times New Roman" w:eastAsia="Times New Roman" w:hAnsi="Times New Roman" w:cs="Times New Roman"/>
          <w:b/>
          <w:bCs/>
          <w:color w:val="000000"/>
          <w:spacing w:val="10"/>
          <w:sz w:val="24"/>
          <w:szCs w:val="24"/>
          <w:lang w:eastAsia="ru-RU" w:bidi="ru-RU"/>
        </w:rPr>
        <w:t>20</w:t>
      </w:r>
      <w:r w:rsidR="00D31EF5">
        <w:rPr>
          <w:rFonts w:ascii="Times New Roman" w:eastAsia="Times New Roman" w:hAnsi="Times New Roman" w:cs="Times New Roman"/>
          <w:b/>
          <w:bCs/>
          <w:color w:val="000000"/>
          <w:spacing w:val="10"/>
          <w:sz w:val="24"/>
          <w:szCs w:val="24"/>
          <w:lang w:eastAsia="ru-RU" w:bidi="ru-RU"/>
        </w:rPr>
        <w:t xml:space="preserve"> ноября</w:t>
      </w:r>
      <w:r w:rsidR="00684E06" w:rsidRPr="00144F24">
        <w:rPr>
          <w:rFonts w:ascii="Times New Roman" w:eastAsia="Times New Roman" w:hAnsi="Times New Roman" w:cs="Times New Roman"/>
          <w:b/>
          <w:bCs/>
          <w:color w:val="000000"/>
          <w:spacing w:val="10"/>
          <w:sz w:val="24"/>
          <w:szCs w:val="24"/>
          <w:lang w:eastAsia="ru-RU" w:bidi="ru-RU"/>
        </w:rPr>
        <w:t xml:space="preserve"> 2014 года</w:t>
      </w:r>
      <w:r w:rsidR="00684E06" w:rsidRPr="00144F24">
        <w:rPr>
          <w:rFonts w:ascii="Times New Roman" w:eastAsia="Times New Roman" w:hAnsi="Times New Roman" w:cs="Times New Roman"/>
          <w:b/>
          <w:bCs/>
          <w:color w:val="000000"/>
          <w:spacing w:val="10"/>
          <w:sz w:val="24"/>
          <w:szCs w:val="24"/>
          <w:lang w:eastAsia="ru-RU" w:bidi="ru-RU"/>
        </w:rPr>
        <w:tab/>
        <w:t>с. Уркарах</w:t>
      </w:r>
    </w:p>
    <w:p w:rsidR="00684E06" w:rsidRPr="00144F24" w:rsidRDefault="00684E06" w:rsidP="00684E06">
      <w:pPr>
        <w:spacing w:after="349" w:line="322" w:lineRule="exact"/>
        <w:ind w:left="20" w:right="20" w:firstLine="560"/>
        <w:jc w:val="both"/>
        <w:rPr>
          <w:rFonts w:ascii="Times New Roman" w:eastAsia="Times New Roman" w:hAnsi="Times New Roman" w:cs="Times New Roman"/>
          <w:color w:val="000000"/>
          <w:sz w:val="24"/>
          <w:szCs w:val="24"/>
          <w:lang w:eastAsia="ru-RU" w:bidi="ru-RU"/>
        </w:rPr>
      </w:pPr>
      <w:proofErr w:type="gramStart"/>
      <w:r w:rsidRPr="00144F24">
        <w:rPr>
          <w:rFonts w:ascii="Times New Roman" w:eastAsia="Times New Roman" w:hAnsi="Times New Roman" w:cs="Times New Roman"/>
          <w:color w:val="000000"/>
          <w:sz w:val="24"/>
          <w:szCs w:val="24"/>
          <w:lang w:eastAsia="ru-RU" w:bidi="ru-RU"/>
        </w:rPr>
        <w:t>На основании  Плана работы счетной комиссии МО «</w:t>
      </w:r>
      <w:proofErr w:type="spellStart"/>
      <w:r w:rsidRPr="00144F24">
        <w:rPr>
          <w:rFonts w:ascii="Times New Roman" w:eastAsia="Times New Roman" w:hAnsi="Times New Roman" w:cs="Times New Roman"/>
          <w:color w:val="000000"/>
          <w:sz w:val="24"/>
          <w:szCs w:val="24"/>
          <w:lang w:eastAsia="ru-RU" w:bidi="ru-RU"/>
        </w:rPr>
        <w:t>Дахадаевский</w:t>
      </w:r>
      <w:proofErr w:type="spellEnd"/>
      <w:r w:rsidRPr="00144F24">
        <w:rPr>
          <w:rFonts w:ascii="Times New Roman" w:eastAsia="Times New Roman" w:hAnsi="Times New Roman" w:cs="Times New Roman"/>
          <w:color w:val="000000"/>
          <w:sz w:val="24"/>
          <w:szCs w:val="24"/>
          <w:lang w:eastAsia="ru-RU" w:bidi="ru-RU"/>
        </w:rPr>
        <w:t xml:space="preserve"> район» на 2014г утвержденного Постановлением районного собрания от 15 января 2014г. № 01-06-у1-сд-4 мною специалистом 1-й категории Контрольно-счетной комиссии МО «</w:t>
      </w:r>
      <w:proofErr w:type="spellStart"/>
      <w:r w:rsidRPr="00144F24">
        <w:rPr>
          <w:rFonts w:ascii="Times New Roman" w:eastAsia="Times New Roman" w:hAnsi="Times New Roman" w:cs="Times New Roman"/>
          <w:color w:val="000000"/>
          <w:sz w:val="24"/>
          <w:szCs w:val="24"/>
          <w:lang w:eastAsia="ru-RU" w:bidi="ru-RU"/>
        </w:rPr>
        <w:t>Дахадаевский</w:t>
      </w:r>
      <w:proofErr w:type="spellEnd"/>
      <w:r w:rsidRPr="00144F24">
        <w:rPr>
          <w:rFonts w:ascii="Times New Roman" w:eastAsia="Times New Roman" w:hAnsi="Times New Roman" w:cs="Times New Roman"/>
          <w:color w:val="000000"/>
          <w:sz w:val="24"/>
          <w:szCs w:val="24"/>
          <w:lang w:eastAsia="ru-RU" w:bidi="ru-RU"/>
        </w:rPr>
        <w:t xml:space="preserve"> район» </w:t>
      </w:r>
      <w:proofErr w:type="spellStart"/>
      <w:r w:rsidRPr="00144F24">
        <w:rPr>
          <w:rFonts w:ascii="Times New Roman" w:eastAsia="Times New Roman" w:hAnsi="Times New Roman" w:cs="Times New Roman"/>
          <w:color w:val="000000"/>
          <w:sz w:val="24"/>
          <w:szCs w:val="24"/>
          <w:lang w:eastAsia="ru-RU" w:bidi="ru-RU"/>
        </w:rPr>
        <w:t>Алескандаровым</w:t>
      </w:r>
      <w:proofErr w:type="spellEnd"/>
      <w:r w:rsidRPr="00144F24">
        <w:rPr>
          <w:rFonts w:ascii="Times New Roman" w:eastAsia="Times New Roman" w:hAnsi="Times New Roman" w:cs="Times New Roman"/>
          <w:color w:val="000000"/>
          <w:sz w:val="24"/>
          <w:szCs w:val="24"/>
          <w:lang w:eastAsia="ru-RU" w:bidi="ru-RU"/>
        </w:rPr>
        <w:t xml:space="preserve"> А.А. проведена проверка соблюдения бюджетного законодательства при формировании и исполнении бюджета муниципального образования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целевого и эффективного использования</w:t>
      </w:r>
      <w:r>
        <w:rPr>
          <w:rFonts w:ascii="Times New Roman" w:eastAsia="Times New Roman" w:hAnsi="Times New Roman" w:cs="Times New Roman"/>
          <w:color w:val="000000"/>
          <w:sz w:val="24"/>
          <w:szCs w:val="24"/>
          <w:lang w:eastAsia="ru-RU" w:bidi="ru-RU"/>
        </w:rPr>
        <w:t xml:space="preserve"> бюджетных средств за 2013 год</w:t>
      </w:r>
      <w:r w:rsidRPr="00144F24">
        <w:rPr>
          <w:rFonts w:ascii="Times New Roman" w:eastAsia="Times New Roman" w:hAnsi="Times New Roman" w:cs="Times New Roman"/>
          <w:color w:val="000000"/>
          <w:sz w:val="24"/>
          <w:szCs w:val="24"/>
          <w:lang w:eastAsia="ru-RU" w:bidi="ru-RU"/>
        </w:rPr>
        <w:t>.</w:t>
      </w:r>
      <w:proofErr w:type="gramEnd"/>
    </w:p>
    <w:p w:rsidR="00684E06" w:rsidRPr="00144F24" w:rsidRDefault="00834DEE" w:rsidP="00684E06">
      <w:pPr>
        <w:spacing w:after="204" w:line="260" w:lineRule="exact"/>
        <w:ind w:right="20"/>
        <w:jc w:val="right"/>
        <w:rPr>
          <w:rFonts w:ascii="Times New Roman" w:eastAsia="Times New Roman" w:hAnsi="Times New Roman" w:cs="Times New Roman"/>
          <w:b/>
          <w:bCs/>
          <w:i/>
          <w:iCs/>
          <w:color w:val="000000"/>
          <w:sz w:val="26"/>
          <w:szCs w:val="26"/>
          <w:lang w:eastAsia="ru-RU" w:bidi="ru-RU"/>
        </w:rPr>
      </w:pPr>
      <w:r>
        <w:rPr>
          <w:rFonts w:ascii="Times New Roman" w:eastAsia="Times New Roman" w:hAnsi="Times New Roman" w:cs="Times New Roman"/>
          <w:b/>
          <w:bCs/>
          <w:i/>
          <w:iCs/>
          <w:color w:val="000000"/>
          <w:sz w:val="26"/>
          <w:szCs w:val="26"/>
          <w:lang w:eastAsia="ru-RU" w:bidi="ru-RU"/>
        </w:rPr>
        <w:t>Проверка начата 14</w:t>
      </w:r>
      <w:r w:rsidR="00DB7FF6">
        <w:rPr>
          <w:rFonts w:ascii="Times New Roman" w:eastAsia="Times New Roman" w:hAnsi="Times New Roman" w:cs="Times New Roman"/>
          <w:b/>
          <w:bCs/>
          <w:i/>
          <w:iCs/>
          <w:color w:val="000000"/>
          <w:sz w:val="26"/>
          <w:szCs w:val="26"/>
          <w:lang w:eastAsia="ru-RU" w:bidi="ru-RU"/>
        </w:rPr>
        <w:t xml:space="preserve"> ноября </w:t>
      </w:r>
      <w:r w:rsidR="00684E06" w:rsidRPr="00144F24">
        <w:rPr>
          <w:rFonts w:ascii="Times New Roman" w:eastAsia="Times New Roman" w:hAnsi="Times New Roman" w:cs="Times New Roman"/>
          <w:b/>
          <w:bCs/>
          <w:i/>
          <w:iCs/>
          <w:color w:val="000000"/>
          <w:sz w:val="26"/>
          <w:szCs w:val="26"/>
          <w:lang w:eastAsia="ru-RU" w:bidi="ru-RU"/>
        </w:rPr>
        <w:t>2014 года.</w:t>
      </w:r>
    </w:p>
    <w:p w:rsidR="00684E06" w:rsidRPr="00144F24" w:rsidRDefault="00834DEE" w:rsidP="00684E06">
      <w:pPr>
        <w:spacing w:after="368" w:line="260" w:lineRule="exact"/>
        <w:ind w:right="20"/>
        <w:jc w:val="right"/>
        <w:rPr>
          <w:rFonts w:ascii="Times New Roman" w:eastAsia="Times New Roman" w:hAnsi="Times New Roman" w:cs="Times New Roman"/>
          <w:b/>
          <w:bCs/>
          <w:i/>
          <w:iCs/>
          <w:color w:val="000000"/>
          <w:sz w:val="26"/>
          <w:szCs w:val="26"/>
          <w:lang w:eastAsia="ru-RU" w:bidi="ru-RU"/>
        </w:rPr>
      </w:pPr>
      <w:r>
        <w:rPr>
          <w:rFonts w:ascii="Times New Roman" w:eastAsia="Times New Roman" w:hAnsi="Times New Roman" w:cs="Times New Roman"/>
          <w:b/>
          <w:bCs/>
          <w:i/>
          <w:iCs/>
          <w:color w:val="000000"/>
          <w:sz w:val="26"/>
          <w:szCs w:val="26"/>
          <w:lang w:eastAsia="ru-RU" w:bidi="ru-RU"/>
        </w:rPr>
        <w:t>Проверка завершена 20</w:t>
      </w:r>
      <w:r w:rsidR="00DB7FF6">
        <w:rPr>
          <w:rFonts w:ascii="Times New Roman" w:eastAsia="Times New Roman" w:hAnsi="Times New Roman" w:cs="Times New Roman"/>
          <w:b/>
          <w:bCs/>
          <w:i/>
          <w:iCs/>
          <w:color w:val="000000"/>
          <w:sz w:val="26"/>
          <w:szCs w:val="26"/>
          <w:lang w:eastAsia="ru-RU" w:bidi="ru-RU"/>
        </w:rPr>
        <w:t xml:space="preserve"> ноября </w:t>
      </w:r>
      <w:r w:rsidR="00684E06" w:rsidRPr="00144F24">
        <w:rPr>
          <w:rFonts w:ascii="Times New Roman" w:eastAsia="Times New Roman" w:hAnsi="Times New Roman" w:cs="Times New Roman"/>
          <w:b/>
          <w:bCs/>
          <w:i/>
          <w:iCs/>
          <w:color w:val="000000"/>
          <w:sz w:val="26"/>
          <w:szCs w:val="26"/>
          <w:lang w:eastAsia="ru-RU" w:bidi="ru-RU"/>
        </w:rPr>
        <w:t>2014 года.</w:t>
      </w:r>
    </w:p>
    <w:p w:rsidR="00684E06" w:rsidRPr="00144F24" w:rsidRDefault="00684E06" w:rsidP="00684E06">
      <w:pPr>
        <w:spacing w:after="317" w:line="240" w:lineRule="exact"/>
        <w:ind w:right="23"/>
        <w:jc w:val="center"/>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u w:val="single"/>
          <w:lang w:eastAsia="ru-RU" w:bidi="ru-RU"/>
        </w:rPr>
        <w:t>Общие сведения:</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Муниципальное образование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(далее -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 осуществляет свою деятельность в соответствии с Уставом, принятым решением собрания депутатов сельских </w:t>
      </w:r>
      <w:r w:rsidR="0011171F">
        <w:rPr>
          <w:rFonts w:ascii="Times New Roman" w:eastAsia="Times New Roman" w:hAnsi="Times New Roman" w:cs="Times New Roman"/>
          <w:color w:val="000000"/>
          <w:sz w:val="24"/>
          <w:szCs w:val="24"/>
          <w:lang w:eastAsia="ru-RU" w:bidi="ru-RU"/>
        </w:rPr>
        <w:t>поселений от</w:t>
      </w:r>
      <w:r>
        <w:rPr>
          <w:rFonts w:ascii="Times New Roman" w:eastAsia="Times New Roman" w:hAnsi="Times New Roman" w:cs="Times New Roman"/>
          <w:color w:val="000000"/>
          <w:sz w:val="24"/>
          <w:szCs w:val="24"/>
          <w:lang w:eastAsia="ru-RU" w:bidi="ru-RU"/>
        </w:rPr>
        <w:t>.</w:t>
      </w:r>
      <w:proofErr w:type="gramStart"/>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 .</w:t>
      </w:r>
      <w:proofErr w:type="gramEnd"/>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Имеет статус юридического лица, самостоятельный баланс, печать со своим наименованием, бланки и штампы.</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Главными распорядителями бюджетных средств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за проверяемый период с правом подписи на всех бухгалтерских и банковских документах являлись:</w:t>
      </w:r>
    </w:p>
    <w:p w:rsidR="00684E06" w:rsidRPr="00144F24" w:rsidRDefault="00684E06" w:rsidP="00684E06">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 с правом первой подписи - глава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004F7E90">
        <w:rPr>
          <w:rFonts w:ascii="Times New Roman" w:eastAsia="Times New Roman" w:hAnsi="Times New Roman" w:cs="Times New Roman"/>
          <w:color w:val="000000"/>
          <w:sz w:val="24"/>
          <w:szCs w:val="24"/>
          <w:lang w:eastAsia="ru-RU" w:bidi="ru-RU"/>
        </w:rPr>
        <w:t>» Магомедов А.Р</w:t>
      </w:r>
      <w:r>
        <w:rPr>
          <w:rFonts w:ascii="Times New Roman" w:eastAsia="Times New Roman" w:hAnsi="Times New Roman" w:cs="Times New Roman"/>
          <w:color w:val="000000"/>
          <w:sz w:val="24"/>
          <w:szCs w:val="24"/>
          <w:lang w:eastAsia="ru-RU" w:bidi="ru-RU"/>
        </w:rPr>
        <w:t>.</w:t>
      </w:r>
      <w:r w:rsidRPr="00144F24">
        <w:rPr>
          <w:rFonts w:ascii="Times New Roman" w:eastAsia="Times New Roman" w:hAnsi="Times New Roman" w:cs="Times New Roman"/>
          <w:color w:val="000000"/>
          <w:sz w:val="24"/>
          <w:szCs w:val="24"/>
          <w:lang w:eastAsia="ru-RU" w:bidi="ru-RU"/>
        </w:rPr>
        <w:t>;</w:t>
      </w:r>
    </w:p>
    <w:p w:rsidR="00684E06" w:rsidRPr="00144F24" w:rsidRDefault="00684E06" w:rsidP="00684E06">
      <w:pPr>
        <w:spacing w:after="0" w:line="322"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 с правом второй подписи - главный бухгалтер МО «</w:t>
      </w:r>
      <w:r w:rsidR="00AB4BF9">
        <w:rPr>
          <w:rFonts w:ascii="Times New Roman" w:eastAsia="Times New Roman" w:hAnsi="Times New Roman" w:cs="Times New Roman"/>
          <w:color w:val="000000"/>
          <w:sz w:val="24"/>
          <w:szCs w:val="24"/>
          <w:lang w:eastAsia="ru-RU" w:bidi="ru-RU"/>
        </w:rPr>
        <w:t xml:space="preserve">сельсовет </w:t>
      </w:r>
      <w:proofErr w:type="spellStart"/>
      <w:r w:rsidR="00AB4BF9">
        <w:rPr>
          <w:rFonts w:ascii="Times New Roman" w:eastAsia="Times New Roman" w:hAnsi="Times New Roman" w:cs="Times New Roman"/>
          <w:color w:val="000000"/>
          <w:sz w:val="24"/>
          <w:szCs w:val="24"/>
          <w:lang w:eastAsia="ru-RU" w:bidi="ru-RU"/>
        </w:rPr>
        <w:t>Кищинск</w:t>
      </w:r>
      <w:proofErr w:type="spellEnd"/>
      <w:r w:rsidR="0011171F">
        <w:rPr>
          <w:rFonts w:ascii="Times New Roman" w:eastAsia="Times New Roman" w:hAnsi="Times New Roman" w:cs="Times New Roman"/>
          <w:color w:val="000000"/>
          <w:sz w:val="24"/>
          <w:szCs w:val="24"/>
          <w:lang w:eastAsia="ru-RU" w:bidi="ru-RU"/>
        </w:rPr>
        <w:t xml:space="preserve"> </w:t>
      </w:r>
      <w:r w:rsidR="004F7E90">
        <w:rPr>
          <w:rFonts w:ascii="Times New Roman" w:eastAsia="Times New Roman" w:hAnsi="Times New Roman" w:cs="Times New Roman"/>
          <w:color w:val="000000"/>
          <w:sz w:val="24"/>
          <w:szCs w:val="24"/>
          <w:lang w:eastAsia="ru-RU" w:bidi="ru-RU"/>
        </w:rPr>
        <w:t xml:space="preserve">» </w:t>
      </w:r>
      <w:proofErr w:type="spellStart"/>
      <w:r w:rsidR="004F7E90">
        <w:rPr>
          <w:rFonts w:ascii="Times New Roman" w:eastAsia="Times New Roman" w:hAnsi="Times New Roman" w:cs="Times New Roman"/>
          <w:color w:val="000000"/>
          <w:sz w:val="24"/>
          <w:szCs w:val="24"/>
          <w:lang w:eastAsia="ru-RU" w:bidi="ru-RU"/>
        </w:rPr>
        <w:t>Багомедалиев</w:t>
      </w:r>
      <w:proofErr w:type="spellEnd"/>
      <w:r w:rsidR="004F7E90">
        <w:rPr>
          <w:rFonts w:ascii="Times New Roman" w:eastAsia="Times New Roman" w:hAnsi="Times New Roman" w:cs="Times New Roman"/>
          <w:color w:val="000000"/>
          <w:sz w:val="24"/>
          <w:szCs w:val="24"/>
          <w:lang w:eastAsia="ru-RU" w:bidi="ru-RU"/>
        </w:rPr>
        <w:t xml:space="preserve"> С.Г</w:t>
      </w:r>
      <w:r>
        <w:rPr>
          <w:rFonts w:ascii="Times New Roman" w:eastAsia="Times New Roman" w:hAnsi="Times New Roman" w:cs="Times New Roman"/>
          <w:color w:val="000000"/>
          <w:sz w:val="24"/>
          <w:szCs w:val="24"/>
          <w:lang w:eastAsia="ru-RU" w:bidi="ru-RU"/>
        </w:rPr>
        <w:t>.</w:t>
      </w:r>
    </w:p>
    <w:p w:rsidR="00684E06" w:rsidRPr="00144F24" w:rsidRDefault="00684E06" w:rsidP="00684E06">
      <w:pPr>
        <w:spacing w:after="0" w:line="322" w:lineRule="exact"/>
        <w:ind w:left="20" w:right="20"/>
        <w:jc w:val="right"/>
        <w:rPr>
          <w:rFonts w:ascii="Times New Roman" w:eastAsia="Times New Roman" w:hAnsi="Times New Roman" w:cs="Times New Roman"/>
          <w:color w:val="000000"/>
          <w:sz w:val="24"/>
          <w:szCs w:val="24"/>
          <w:lang w:eastAsia="ru-RU" w:bidi="ru-RU"/>
        </w:rPr>
      </w:pPr>
    </w:p>
    <w:p w:rsidR="00684E06" w:rsidRPr="00144F24" w:rsidRDefault="00684E06" w:rsidP="00684E06">
      <w:pPr>
        <w:spacing w:after="0" w:line="322" w:lineRule="exact"/>
        <w:ind w:left="20" w:right="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В соответствии со статьей 215.1 Бюджетного кодекса РФ, для зачисления доходов по всем </w:t>
      </w:r>
    </w:p>
    <w:p w:rsidR="00684E06" w:rsidRPr="00144F24" w:rsidRDefault="00684E06" w:rsidP="00684E06">
      <w:pPr>
        <w:tabs>
          <w:tab w:val="left" w:pos="4678"/>
        </w:tabs>
        <w:spacing w:after="0" w:line="322" w:lineRule="exact"/>
        <w:ind w:left="20" w:right="2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источникам их поступлений и осуществления расчетно-кассовых операций по средствам бюджета поселения, в отделении УФК по </w:t>
      </w:r>
      <w:proofErr w:type="spellStart"/>
      <w:r w:rsidRPr="00144F24">
        <w:rPr>
          <w:rFonts w:ascii="Times New Roman" w:eastAsia="Times New Roman" w:hAnsi="Times New Roman" w:cs="Times New Roman"/>
          <w:color w:val="000000"/>
          <w:sz w:val="24"/>
          <w:szCs w:val="24"/>
          <w:lang w:eastAsia="ru-RU" w:bidi="ru-RU"/>
        </w:rPr>
        <w:t>Дахадаевскому</w:t>
      </w:r>
      <w:proofErr w:type="spellEnd"/>
      <w:r w:rsidRPr="00144F24">
        <w:rPr>
          <w:rFonts w:ascii="Times New Roman" w:eastAsia="Times New Roman" w:hAnsi="Times New Roman" w:cs="Times New Roman"/>
          <w:color w:val="000000"/>
          <w:sz w:val="24"/>
          <w:szCs w:val="24"/>
          <w:lang w:eastAsia="ru-RU" w:bidi="ru-RU"/>
        </w:rPr>
        <w:t xml:space="preserve"> району</w:t>
      </w:r>
      <w:r>
        <w:rPr>
          <w:rFonts w:ascii="Times New Roman" w:eastAsia="Times New Roman" w:hAnsi="Times New Roman" w:cs="Times New Roman"/>
          <w:color w:val="000000"/>
          <w:sz w:val="24"/>
          <w:szCs w:val="24"/>
          <w:lang w:eastAsia="ru-RU" w:bidi="ru-RU"/>
        </w:rPr>
        <w:t xml:space="preserve"> открыт лицевой счет № 0303391</w:t>
      </w:r>
      <w:r w:rsidR="004F7E90">
        <w:rPr>
          <w:rFonts w:ascii="Times New Roman" w:eastAsia="Times New Roman" w:hAnsi="Times New Roman" w:cs="Times New Roman"/>
          <w:color w:val="000000"/>
          <w:sz w:val="24"/>
          <w:szCs w:val="24"/>
          <w:lang w:eastAsia="ru-RU" w:bidi="ru-RU"/>
        </w:rPr>
        <w:t>7710, расчетный счет № 40204810000000000240</w:t>
      </w:r>
      <w:r w:rsidRPr="00144F24">
        <w:rPr>
          <w:rFonts w:ascii="Times New Roman" w:eastAsia="Times New Roman" w:hAnsi="Times New Roman" w:cs="Times New Roman"/>
          <w:color w:val="000000"/>
          <w:sz w:val="24"/>
          <w:szCs w:val="24"/>
          <w:lang w:eastAsia="ru-RU" w:bidi="ru-RU"/>
        </w:rPr>
        <w:t>,</w:t>
      </w:r>
    </w:p>
    <w:p w:rsidR="00684E06" w:rsidRPr="00144F24" w:rsidRDefault="00684E06" w:rsidP="00684E06">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ГРКЦ НБ РД банка России г. Махачкала</w:t>
      </w:r>
    </w:p>
    <w:p w:rsidR="00684E06" w:rsidRPr="00144F24" w:rsidRDefault="00684E06" w:rsidP="00684E06">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БИК 048209001,</w:t>
      </w:r>
    </w:p>
    <w:p w:rsidR="00684E06" w:rsidRPr="00144F24" w:rsidRDefault="004F7E90" w:rsidP="00684E06">
      <w:pPr>
        <w:spacing w:after="365" w:line="322" w:lineRule="exact"/>
        <w:ind w:left="20" w:right="1500" w:firstLine="5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Расчетный счет </w:t>
      </w:r>
      <w:proofErr w:type="gramStart"/>
      <w:r>
        <w:rPr>
          <w:rFonts w:ascii="Times New Roman" w:eastAsia="Times New Roman" w:hAnsi="Times New Roman" w:cs="Times New Roman"/>
          <w:color w:val="000000"/>
          <w:sz w:val="24"/>
          <w:szCs w:val="24"/>
          <w:lang w:eastAsia="ru-RU" w:bidi="ru-RU"/>
        </w:rPr>
        <w:t>ОК</w:t>
      </w:r>
      <w:proofErr w:type="gramEnd"/>
      <w:r>
        <w:rPr>
          <w:rFonts w:ascii="Times New Roman" w:eastAsia="Times New Roman" w:hAnsi="Times New Roman" w:cs="Times New Roman"/>
          <w:color w:val="000000"/>
          <w:sz w:val="24"/>
          <w:szCs w:val="24"/>
          <w:lang w:eastAsia="ru-RU" w:bidi="ru-RU"/>
        </w:rPr>
        <w:t>- №40204810000000000240</w:t>
      </w:r>
      <w:r w:rsidR="00771D9C">
        <w:rPr>
          <w:rFonts w:ascii="Times New Roman" w:eastAsia="Times New Roman" w:hAnsi="Times New Roman" w:cs="Times New Roman"/>
          <w:color w:val="000000"/>
          <w:sz w:val="24"/>
          <w:szCs w:val="24"/>
          <w:lang w:eastAsia="ru-RU" w:bidi="ru-RU"/>
        </w:rPr>
        <w:t xml:space="preserve"> Юридический адрес: 368580</w:t>
      </w:r>
      <w:r w:rsidR="00684E06">
        <w:rPr>
          <w:rFonts w:ascii="Times New Roman" w:eastAsia="Times New Roman" w:hAnsi="Times New Roman" w:cs="Times New Roman"/>
          <w:color w:val="000000"/>
          <w:sz w:val="24"/>
          <w:szCs w:val="24"/>
          <w:lang w:eastAsia="ru-RU" w:bidi="ru-RU"/>
        </w:rPr>
        <w:t xml:space="preserve"> РД, </w:t>
      </w:r>
      <w:proofErr w:type="spellStart"/>
      <w:r w:rsidR="00684E06">
        <w:rPr>
          <w:rFonts w:ascii="Times New Roman" w:eastAsia="Times New Roman" w:hAnsi="Times New Roman" w:cs="Times New Roman"/>
          <w:color w:val="000000"/>
          <w:sz w:val="24"/>
          <w:szCs w:val="24"/>
          <w:lang w:eastAsia="ru-RU" w:bidi="ru-RU"/>
        </w:rPr>
        <w:t>Дахадаевский</w:t>
      </w:r>
      <w:proofErr w:type="spellEnd"/>
      <w:r w:rsidR="00684E06">
        <w:rPr>
          <w:rFonts w:ascii="Times New Roman" w:eastAsia="Times New Roman" w:hAnsi="Times New Roman" w:cs="Times New Roman"/>
          <w:color w:val="000000"/>
          <w:sz w:val="24"/>
          <w:szCs w:val="24"/>
          <w:lang w:eastAsia="ru-RU" w:bidi="ru-RU"/>
        </w:rPr>
        <w:t xml:space="preserve"> район, с</w:t>
      </w:r>
      <w:r w:rsidR="00684E06" w:rsidRPr="00144F24">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Кища</w:t>
      </w:r>
      <w:proofErr w:type="spellEnd"/>
    </w:p>
    <w:p w:rsidR="00684E06" w:rsidRPr="00144F24" w:rsidRDefault="00684E06" w:rsidP="00684E06">
      <w:pPr>
        <w:spacing w:after="187" w:line="240" w:lineRule="exact"/>
        <w:ind w:right="23"/>
        <w:jc w:val="center"/>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Проверкой охвачено:</w:t>
      </w:r>
    </w:p>
    <w:p w:rsidR="00684E06" w:rsidRPr="00144F24" w:rsidRDefault="00684E06" w:rsidP="00684E06">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Анализ составления и исполнения бюджета сельского поселения.</w:t>
      </w:r>
    </w:p>
    <w:p w:rsidR="00684E06" w:rsidRPr="00144F24" w:rsidRDefault="00684E06" w:rsidP="00684E06">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Проверка кассы, кассовых операций и подотчетных сумм.</w:t>
      </w:r>
    </w:p>
    <w:p w:rsidR="00684E06" w:rsidRPr="00144F24" w:rsidRDefault="00684E06" w:rsidP="00684E06">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Проверка операций по расчетному счету и расчетных операций.</w:t>
      </w:r>
    </w:p>
    <w:p w:rsidR="00684E06" w:rsidRPr="00144F24" w:rsidRDefault="00684E06" w:rsidP="00684E06">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Учет основных средств и товарно-материальных ценностей.</w:t>
      </w:r>
    </w:p>
    <w:p w:rsidR="00684E06" w:rsidRPr="00144F24" w:rsidRDefault="00684E06" w:rsidP="00684E06">
      <w:pPr>
        <w:numPr>
          <w:ilvl w:val="0"/>
          <w:numId w:val="2"/>
        </w:numPr>
        <w:spacing w:after="665"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lastRenderedPageBreak/>
        <w:t xml:space="preserve"> Бухгалтерский учет.</w:t>
      </w:r>
    </w:p>
    <w:p w:rsidR="00684E06" w:rsidRPr="00144F24" w:rsidRDefault="00684E06" w:rsidP="00684E06">
      <w:pPr>
        <w:numPr>
          <w:ilvl w:val="0"/>
          <w:numId w:val="3"/>
        </w:numPr>
        <w:tabs>
          <w:tab w:val="left" w:pos="792"/>
        </w:tabs>
        <w:spacing w:after="312" w:line="240" w:lineRule="exact"/>
        <w:ind w:left="440" w:right="23"/>
        <w:jc w:val="both"/>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Анализ составления и исполнения бюджета сельского поселения</w:t>
      </w:r>
    </w:p>
    <w:p w:rsidR="00684E06" w:rsidRPr="00144F24" w:rsidRDefault="00684E06" w:rsidP="00684E06">
      <w:pPr>
        <w:spacing w:after="300" w:line="322" w:lineRule="exact"/>
        <w:ind w:right="23"/>
        <w:jc w:val="center"/>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Общие принципы организации бюджетного процесса в муниципальном образовании «</w:t>
      </w:r>
      <w:r w:rsidR="0011171F">
        <w:rPr>
          <w:rFonts w:ascii="Times New Roman" w:eastAsia="Times New Roman" w:hAnsi="Times New Roman" w:cs="Times New Roman"/>
          <w:b/>
          <w:bCs/>
          <w:i/>
          <w:iCs/>
          <w:color w:val="000000"/>
          <w:sz w:val="26"/>
          <w:szCs w:val="26"/>
          <w:lang w:eastAsia="ru-RU" w:bidi="ru-RU"/>
        </w:rPr>
        <w:t xml:space="preserve">сельсовет </w:t>
      </w:r>
      <w:proofErr w:type="spellStart"/>
      <w:r w:rsidR="0011171F">
        <w:rPr>
          <w:rFonts w:ascii="Times New Roman" w:eastAsia="Times New Roman" w:hAnsi="Times New Roman" w:cs="Times New Roman"/>
          <w:b/>
          <w:bCs/>
          <w:i/>
          <w:iCs/>
          <w:color w:val="000000"/>
          <w:sz w:val="26"/>
          <w:szCs w:val="26"/>
          <w:lang w:eastAsia="ru-RU" w:bidi="ru-RU"/>
        </w:rPr>
        <w:t>Кищинский</w:t>
      </w:r>
      <w:proofErr w:type="spellEnd"/>
      <w:r w:rsidR="0011171F">
        <w:rPr>
          <w:rFonts w:ascii="Times New Roman" w:eastAsia="Times New Roman" w:hAnsi="Times New Roman" w:cs="Times New Roman"/>
          <w:b/>
          <w:bCs/>
          <w:i/>
          <w:iCs/>
          <w:color w:val="000000"/>
          <w:sz w:val="26"/>
          <w:szCs w:val="26"/>
          <w:lang w:eastAsia="ru-RU" w:bidi="ru-RU"/>
        </w:rPr>
        <w:t xml:space="preserve">  </w:t>
      </w:r>
      <w:r w:rsidRPr="00144F24">
        <w:rPr>
          <w:rFonts w:ascii="Times New Roman" w:eastAsia="Times New Roman" w:hAnsi="Times New Roman" w:cs="Times New Roman"/>
          <w:b/>
          <w:bCs/>
          <w:i/>
          <w:iCs/>
          <w:color w:val="000000"/>
          <w:sz w:val="26"/>
          <w:szCs w:val="26"/>
          <w:lang w:eastAsia="ru-RU" w:bidi="ru-RU"/>
        </w:rPr>
        <w:t>».</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proofErr w:type="gramStart"/>
      <w:r w:rsidRPr="00144F24">
        <w:rPr>
          <w:rFonts w:ascii="Times New Roman" w:eastAsia="Times New Roman" w:hAnsi="Times New Roman" w:cs="Times New Roman"/>
          <w:color w:val="000000"/>
          <w:sz w:val="24"/>
          <w:szCs w:val="24"/>
          <w:lang w:eastAsia="ru-RU" w:bidi="ru-RU"/>
        </w:rPr>
        <w:t>Бюджетный процесс осуществляется в соответствии с требованиями Бюджетного кодекса Российской Федерации, Федерального закона от 6 октября 2003г. № 131-ФЗ «Об общих принципах организации местного самоуправления в РФ», Закона Республики Дагестан от 6 июня 2005 года №23 «О бюджетном процессе и межбюджетных отношениях в Республике Дагестан»,</w:t>
      </w:r>
      <w:r>
        <w:rPr>
          <w:rFonts w:ascii="Times New Roman" w:eastAsia="Times New Roman" w:hAnsi="Times New Roman" w:cs="Times New Roman"/>
          <w:color w:val="000000"/>
          <w:sz w:val="24"/>
          <w:szCs w:val="24"/>
          <w:lang w:eastAsia="ru-RU" w:bidi="ru-RU"/>
        </w:rPr>
        <w:t xml:space="preserve"> Решения </w:t>
      </w:r>
      <w:proofErr w:type="spellStart"/>
      <w:r>
        <w:rPr>
          <w:rFonts w:ascii="Times New Roman" w:eastAsia="Times New Roman" w:hAnsi="Times New Roman" w:cs="Times New Roman"/>
          <w:color w:val="000000"/>
          <w:sz w:val="24"/>
          <w:szCs w:val="24"/>
          <w:lang w:eastAsia="ru-RU" w:bidi="ru-RU"/>
        </w:rPr>
        <w:t>Собрния</w:t>
      </w:r>
      <w:proofErr w:type="spellEnd"/>
      <w:r>
        <w:rPr>
          <w:rFonts w:ascii="Times New Roman" w:eastAsia="Times New Roman" w:hAnsi="Times New Roman" w:cs="Times New Roman"/>
          <w:color w:val="000000"/>
          <w:sz w:val="24"/>
          <w:szCs w:val="24"/>
          <w:lang w:eastAsia="ru-RU" w:bidi="ru-RU"/>
        </w:rPr>
        <w:t xml:space="preserve"> депутатов от 29 декабря 2012г.№01-06-У1-СД №3</w:t>
      </w:r>
      <w:r w:rsidRPr="00144F24">
        <w:rPr>
          <w:rFonts w:ascii="Times New Roman" w:eastAsia="Times New Roman" w:hAnsi="Times New Roman" w:cs="Times New Roman"/>
          <w:color w:val="000000"/>
          <w:sz w:val="24"/>
          <w:szCs w:val="24"/>
          <w:lang w:eastAsia="ru-RU" w:bidi="ru-RU"/>
        </w:rPr>
        <w:t xml:space="preserve"> МО «</w:t>
      </w:r>
      <w:proofErr w:type="spellStart"/>
      <w:r w:rsidRPr="00144F24">
        <w:rPr>
          <w:rFonts w:ascii="Times New Roman" w:eastAsia="Times New Roman" w:hAnsi="Times New Roman" w:cs="Times New Roman"/>
          <w:color w:val="000000"/>
          <w:sz w:val="24"/>
          <w:szCs w:val="24"/>
          <w:lang w:eastAsia="ru-RU" w:bidi="ru-RU"/>
        </w:rPr>
        <w:t>Дахадаевский</w:t>
      </w:r>
      <w:proofErr w:type="spellEnd"/>
      <w:r w:rsidRPr="00144F24">
        <w:rPr>
          <w:rFonts w:ascii="Times New Roman" w:eastAsia="Times New Roman" w:hAnsi="Times New Roman" w:cs="Times New Roman"/>
          <w:color w:val="000000"/>
          <w:sz w:val="24"/>
          <w:szCs w:val="24"/>
          <w:lang w:eastAsia="ru-RU" w:bidi="ru-RU"/>
        </w:rPr>
        <w:t xml:space="preserve"> район»  «О районном бюджете</w:t>
      </w:r>
      <w:r>
        <w:rPr>
          <w:rFonts w:ascii="Times New Roman" w:eastAsia="Times New Roman" w:hAnsi="Times New Roman" w:cs="Times New Roman"/>
          <w:color w:val="000000"/>
          <w:sz w:val="24"/>
          <w:szCs w:val="24"/>
          <w:lang w:eastAsia="ru-RU" w:bidi="ru-RU"/>
        </w:rPr>
        <w:t xml:space="preserve"> МО</w:t>
      </w:r>
      <w:proofErr w:type="gramEnd"/>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Дахадаевский</w:t>
      </w:r>
      <w:proofErr w:type="spellEnd"/>
      <w:r>
        <w:rPr>
          <w:rFonts w:ascii="Times New Roman" w:eastAsia="Times New Roman" w:hAnsi="Times New Roman" w:cs="Times New Roman"/>
          <w:color w:val="000000"/>
          <w:sz w:val="24"/>
          <w:szCs w:val="24"/>
          <w:lang w:eastAsia="ru-RU" w:bidi="ru-RU"/>
        </w:rPr>
        <w:t xml:space="preserve"> район» на 2013 год и плановый период 2014 и 2015 годов</w:t>
      </w:r>
      <w:proofErr w:type="gramStart"/>
      <w:r>
        <w:rPr>
          <w:rFonts w:ascii="Times New Roman" w:eastAsia="Times New Roman" w:hAnsi="Times New Roman" w:cs="Times New Roman"/>
          <w:color w:val="000000"/>
          <w:sz w:val="24"/>
          <w:szCs w:val="24"/>
          <w:lang w:eastAsia="ru-RU" w:bidi="ru-RU"/>
        </w:rPr>
        <w:t>».,</w:t>
      </w:r>
      <w:r w:rsidRPr="00144F24">
        <w:rPr>
          <w:rFonts w:ascii="Times New Roman" w:eastAsia="Times New Roman" w:hAnsi="Times New Roman" w:cs="Times New Roman"/>
          <w:color w:val="000000"/>
          <w:sz w:val="24"/>
          <w:szCs w:val="24"/>
          <w:lang w:eastAsia="ru-RU" w:bidi="ru-RU"/>
        </w:rPr>
        <w:t xml:space="preserve"> </w:t>
      </w:r>
      <w:proofErr w:type="gramEnd"/>
      <w:r w:rsidRPr="00144F24">
        <w:rPr>
          <w:rFonts w:ascii="Times New Roman" w:eastAsia="Times New Roman" w:hAnsi="Times New Roman" w:cs="Times New Roman"/>
          <w:color w:val="000000"/>
          <w:sz w:val="24"/>
          <w:szCs w:val="24"/>
          <w:lang w:eastAsia="ru-RU" w:bidi="ru-RU"/>
        </w:rPr>
        <w:t>а также Решением сельского собрания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от 29 декабря 2012</w:t>
      </w:r>
      <w:r w:rsidR="00AF7B01">
        <w:rPr>
          <w:rFonts w:ascii="Times New Roman" w:eastAsia="Times New Roman" w:hAnsi="Times New Roman" w:cs="Times New Roman"/>
          <w:color w:val="000000"/>
          <w:sz w:val="24"/>
          <w:szCs w:val="24"/>
          <w:lang w:eastAsia="ru-RU" w:bidi="ru-RU"/>
        </w:rPr>
        <w:t>г. №12\4</w:t>
      </w:r>
      <w:r w:rsidRPr="00144F24">
        <w:rPr>
          <w:rFonts w:ascii="Times New Roman" w:eastAsia="Times New Roman" w:hAnsi="Times New Roman" w:cs="Times New Roman"/>
          <w:color w:val="000000"/>
          <w:sz w:val="24"/>
          <w:szCs w:val="24"/>
          <w:lang w:eastAsia="ru-RU" w:bidi="ru-RU"/>
        </w:rPr>
        <w:t xml:space="preserve"> «О бюджете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на 2013</w:t>
      </w:r>
      <w:r w:rsidRPr="00144F24">
        <w:rPr>
          <w:rFonts w:ascii="Times New Roman" w:eastAsia="Times New Roman" w:hAnsi="Times New Roman" w:cs="Times New Roman"/>
          <w:color w:val="000000"/>
          <w:sz w:val="24"/>
          <w:szCs w:val="24"/>
          <w:lang w:eastAsia="ru-RU" w:bidi="ru-RU"/>
        </w:rPr>
        <w:t>г и плановый период</w:t>
      </w:r>
      <w:r>
        <w:rPr>
          <w:rFonts w:ascii="Times New Roman" w:eastAsia="Times New Roman" w:hAnsi="Times New Roman" w:cs="Times New Roman"/>
          <w:color w:val="000000"/>
          <w:sz w:val="24"/>
          <w:szCs w:val="24"/>
          <w:lang w:eastAsia="ru-RU" w:bidi="ru-RU"/>
        </w:rPr>
        <w:t xml:space="preserve"> 2014 и 2015 годов».  </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статьи 185 Бюджетного кодекса РФ, предусматривающей внесение проекта решения о местном бюджете на рассмотрение в представительный орган местного самоуправления не позднее 15 ноября текущего года, проекты фактически внесены в Собрание депутатов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29 декабря 2012г</w:t>
      </w:r>
      <w:r w:rsidRPr="00144F24">
        <w:rPr>
          <w:rFonts w:ascii="Times New Roman" w:eastAsia="Times New Roman" w:hAnsi="Times New Roman" w:cs="Times New Roman"/>
          <w:color w:val="000000"/>
          <w:sz w:val="24"/>
          <w:szCs w:val="24"/>
          <w:lang w:eastAsia="ru-RU" w:bidi="ru-RU"/>
        </w:rPr>
        <w:t>.</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статей 32, 37, 219.1, Бюджетного кодекса РФ не представлены расчеты показателей доходов бюджета муниципального образования, бюджетной росписи.</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статьи 184.2. Бюджетного кодекса РФ, одновременно с внесенным на рассмотрение и утверждение проектом решения о бюджет</w:t>
      </w:r>
      <w:r>
        <w:rPr>
          <w:rFonts w:ascii="Times New Roman" w:eastAsia="Times New Roman" w:hAnsi="Times New Roman" w:cs="Times New Roman"/>
          <w:color w:val="000000"/>
          <w:sz w:val="24"/>
          <w:szCs w:val="24"/>
          <w:lang w:eastAsia="ru-RU" w:bidi="ru-RU"/>
        </w:rPr>
        <w:t>е на 2013  год</w:t>
      </w:r>
      <w:r w:rsidRPr="00144F24">
        <w:rPr>
          <w:rFonts w:ascii="Times New Roman" w:eastAsia="Times New Roman" w:hAnsi="Times New Roman" w:cs="Times New Roman"/>
          <w:color w:val="000000"/>
          <w:sz w:val="24"/>
          <w:szCs w:val="24"/>
          <w:lang w:eastAsia="ru-RU" w:bidi="ru-RU"/>
        </w:rPr>
        <w:t>, администрацией сельсовета не представлены:</w:t>
      </w:r>
    </w:p>
    <w:p w:rsidR="00684E06" w:rsidRPr="00144F24" w:rsidRDefault="00684E06" w:rsidP="00684E06">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основные направления бюджетной и налоговой политики;</w:t>
      </w:r>
    </w:p>
    <w:p w:rsidR="00684E06" w:rsidRPr="00144F24" w:rsidRDefault="00684E06" w:rsidP="00684E06">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предварительные итоги социально-экономического развития за истекший период текущего финансового года и ожидаемые итоги социально - экономического развития за текущий финансовый год;</w:t>
      </w:r>
    </w:p>
    <w:p w:rsidR="00684E06" w:rsidRPr="00144F24" w:rsidRDefault="00684E06" w:rsidP="00684E06">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прогноз социально-экономического развития;</w:t>
      </w:r>
    </w:p>
    <w:p w:rsidR="00684E06" w:rsidRPr="00144F24" w:rsidRDefault="00684E06" w:rsidP="00684E06">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пояснительная записка к проекту бюджета;</w:t>
      </w:r>
    </w:p>
    <w:p w:rsidR="00684E06" w:rsidRPr="00144F24" w:rsidRDefault="00684E06" w:rsidP="00684E06">
      <w:pPr>
        <w:numPr>
          <w:ilvl w:val="0"/>
          <w:numId w:val="1"/>
        </w:numPr>
        <w:spacing w:after="30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оценка ожидаемого исполнения бюджета на текущий финансовый год.</w:t>
      </w:r>
    </w:p>
    <w:p w:rsidR="00684E06" w:rsidRPr="00144F24" w:rsidRDefault="00684E06" w:rsidP="00684E06">
      <w:pPr>
        <w:spacing w:after="300" w:line="322" w:lineRule="exact"/>
        <w:ind w:right="23"/>
        <w:jc w:val="center"/>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Основные характеристики бюджета МО «</w:t>
      </w:r>
      <w:r w:rsidR="0011171F">
        <w:rPr>
          <w:rFonts w:ascii="Times New Roman" w:eastAsia="Times New Roman" w:hAnsi="Times New Roman" w:cs="Times New Roman"/>
          <w:b/>
          <w:bCs/>
          <w:i/>
          <w:iCs/>
          <w:color w:val="000000"/>
          <w:sz w:val="26"/>
          <w:szCs w:val="26"/>
          <w:lang w:eastAsia="ru-RU" w:bidi="ru-RU"/>
        </w:rPr>
        <w:t xml:space="preserve">сельсовет </w:t>
      </w:r>
      <w:proofErr w:type="spellStart"/>
      <w:r w:rsidR="0011171F">
        <w:rPr>
          <w:rFonts w:ascii="Times New Roman" w:eastAsia="Times New Roman" w:hAnsi="Times New Roman" w:cs="Times New Roman"/>
          <w:b/>
          <w:bCs/>
          <w:i/>
          <w:iCs/>
          <w:color w:val="000000"/>
          <w:sz w:val="26"/>
          <w:szCs w:val="26"/>
          <w:lang w:eastAsia="ru-RU" w:bidi="ru-RU"/>
        </w:rPr>
        <w:t>Кищинский</w:t>
      </w:r>
      <w:proofErr w:type="spellEnd"/>
      <w:r w:rsidR="0011171F">
        <w:rPr>
          <w:rFonts w:ascii="Times New Roman" w:eastAsia="Times New Roman" w:hAnsi="Times New Roman" w:cs="Times New Roman"/>
          <w:b/>
          <w:bCs/>
          <w:i/>
          <w:iCs/>
          <w:color w:val="000000"/>
          <w:sz w:val="26"/>
          <w:szCs w:val="26"/>
          <w:lang w:eastAsia="ru-RU" w:bidi="ru-RU"/>
        </w:rPr>
        <w:t xml:space="preserve">  </w:t>
      </w:r>
      <w:r>
        <w:rPr>
          <w:rFonts w:ascii="Times New Roman" w:eastAsia="Times New Roman" w:hAnsi="Times New Roman" w:cs="Times New Roman"/>
          <w:b/>
          <w:bCs/>
          <w:i/>
          <w:iCs/>
          <w:color w:val="000000"/>
          <w:sz w:val="26"/>
          <w:szCs w:val="26"/>
          <w:lang w:eastAsia="ru-RU" w:bidi="ru-RU"/>
        </w:rPr>
        <w:t>» на 2013 год</w:t>
      </w:r>
      <w:r w:rsidRPr="00144F24">
        <w:rPr>
          <w:rFonts w:ascii="Times New Roman" w:eastAsia="Times New Roman" w:hAnsi="Times New Roman" w:cs="Times New Roman"/>
          <w:b/>
          <w:bCs/>
          <w:i/>
          <w:iCs/>
          <w:color w:val="000000"/>
          <w:sz w:val="26"/>
          <w:szCs w:val="26"/>
          <w:lang w:eastAsia="ru-RU" w:bidi="ru-RU"/>
        </w:rPr>
        <w:t>.</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соответствии со статьей 61 Бюджетного кодекса Российской Федерации, Законом РД «О республик</w:t>
      </w:r>
      <w:r>
        <w:rPr>
          <w:rFonts w:ascii="Times New Roman" w:eastAsia="Times New Roman" w:hAnsi="Times New Roman" w:cs="Times New Roman"/>
          <w:color w:val="000000"/>
          <w:sz w:val="24"/>
          <w:szCs w:val="24"/>
          <w:lang w:eastAsia="ru-RU" w:bidi="ru-RU"/>
        </w:rPr>
        <w:t>анском бюджете РД на 2013  год и на плановый период 2014 и 2015</w:t>
      </w:r>
      <w:r w:rsidRPr="00144F24">
        <w:rPr>
          <w:rFonts w:ascii="Times New Roman" w:eastAsia="Times New Roman" w:hAnsi="Times New Roman" w:cs="Times New Roman"/>
          <w:color w:val="000000"/>
          <w:sz w:val="24"/>
          <w:szCs w:val="24"/>
          <w:lang w:eastAsia="ru-RU" w:bidi="ru-RU"/>
        </w:rPr>
        <w:t xml:space="preserve"> годов», установлены следующие нормативы зачисления налогов и других обязательных платежей в районный бюджет:</w:t>
      </w:r>
    </w:p>
    <w:p w:rsidR="00684E06" w:rsidRPr="00144F24" w:rsidRDefault="00684E06" w:rsidP="00684E06">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нал</w:t>
      </w:r>
      <w:r w:rsidR="001E5546">
        <w:rPr>
          <w:rFonts w:ascii="Times New Roman" w:eastAsia="Times New Roman" w:hAnsi="Times New Roman" w:cs="Times New Roman"/>
          <w:color w:val="000000"/>
          <w:sz w:val="24"/>
          <w:szCs w:val="24"/>
          <w:lang w:eastAsia="ru-RU" w:bidi="ru-RU"/>
        </w:rPr>
        <w:t>ог на доходы физических лиц - 1</w:t>
      </w:r>
      <w:bookmarkStart w:id="0" w:name="_GoBack"/>
      <w:bookmarkEnd w:id="0"/>
      <w:r w:rsidR="00916541">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w:t>
      </w:r>
    </w:p>
    <w:p w:rsidR="00684E06" w:rsidRPr="00144F24" w:rsidRDefault="00684E06" w:rsidP="00684E06">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земельного налога по нормативу - 100%;</w:t>
      </w:r>
    </w:p>
    <w:p w:rsidR="00684E06" w:rsidRPr="00144F24" w:rsidRDefault="00684E06" w:rsidP="00684E06">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налог на имущество физических лиц - 100 %;</w:t>
      </w:r>
    </w:p>
    <w:p w:rsidR="00684E06" w:rsidRPr="00144F24" w:rsidRDefault="00684E06" w:rsidP="00684E06">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единый сельхозналог - 50%;</w:t>
      </w:r>
    </w:p>
    <w:p w:rsidR="00684E06" w:rsidRPr="00144F24" w:rsidRDefault="00684E06" w:rsidP="00684E06">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государственная пошлина (подлежащая зачислению по месту регистрации, совершения юридически значимых действий или выдачи документов) - 100 %;</w:t>
      </w:r>
    </w:p>
    <w:p w:rsidR="00684E06" w:rsidRPr="00144F24" w:rsidRDefault="00684E06" w:rsidP="00927621">
      <w:pPr>
        <w:spacing w:after="0" w:line="322" w:lineRule="exact"/>
        <w:ind w:right="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w:t>
      </w:r>
      <w:r w:rsidRPr="00144F24">
        <w:rPr>
          <w:rFonts w:ascii="Times New Roman" w:eastAsia="Times New Roman" w:hAnsi="Times New Roman" w:cs="Times New Roman"/>
          <w:color w:val="000000"/>
          <w:sz w:val="24"/>
          <w:szCs w:val="24"/>
          <w:lang w:eastAsia="ru-RU" w:bidi="ru-RU"/>
        </w:rPr>
        <w:t>неналоговые ' доходы - в соответствии с действующим законодательством.</w:t>
      </w:r>
    </w:p>
    <w:p w:rsidR="00684E06" w:rsidRPr="00144F24" w:rsidRDefault="00684E06" w:rsidP="00927621">
      <w:pPr>
        <w:spacing w:after="0" w:line="322" w:lineRule="exact"/>
        <w:ind w:right="20"/>
        <w:jc w:val="both"/>
        <w:rPr>
          <w:rFonts w:ascii="Times New Roman" w:eastAsia="Times New Roman" w:hAnsi="Times New Roman" w:cs="Times New Roman"/>
          <w:color w:val="000000"/>
          <w:sz w:val="24"/>
          <w:szCs w:val="24"/>
          <w:lang w:eastAsia="ru-RU" w:bidi="ru-RU"/>
        </w:rPr>
      </w:pPr>
    </w:p>
    <w:p w:rsidR="00684E06" w:rsidRPr="00144F24" w:rsidRDefault="00684E06" w:rsidP="00927621">
      <w:pPr>
        <w:spacing w:after="0" w:line="322" w:lineRule="exact"/>
        <w:ind w:right="2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Бюджет муниципального образования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на 2013</w:t>
      </w:r>
      <w:r w:rsidRPr="00144F24">
        <w:rPr>
          <w:rFonts w:ascii="Times New Roman" w:eastAsia="Times New Roman" w:hAnsi="Times New Roman" w:cs="Times New Roman"/>
          <w:color w:val="000000"/>
          <w:sz w:val="24"/>
          <w:szCs w:val="24"/>
          <w:lang w:eastAsia="ru-RU" w:bidi="ru-RU"/>
        </w:rPr>
        <w:t xml:space="preserve"> год утвержден в соответствии с решением сельс</w:t>
      </w:r>
      <w:r>
        <w:rPr>
          <w:rFonts w:ascii="Times New Roman" w:eastAsia="Times New Roman" w:hAnsi="Times New Roman" w:cs="Times New Roman"/>
          <w:color w:val="000000"/>
          <w:sz w:val="24"/>
          <w:szCs w:val="24"/>
          <w:lang w:eastAsia="ru-RU" w:bidi="ru-RU"/>
        </w:rPr>
        <w:t xml:space="preserve">кого </w:t>
      </w:r>
      <w:r w:rsidR="00AF7B01">
        <w:rPr>
          <w:rFonts w:ascii="Times New Roman" w:eastAsia="Times New Roman" w:hAnsi="Times New Roman" w:cs="Times New Roman"/>
          <w:color w:val="000000"/>
          <w:sz w:val="24"/>
          <w:szCs w:val="24"/>
          <w:lang w:eastAsia="ru-RU" w:bidi="ru-RU"/>
        </w:rPr>
        <w:t>Собрания от 29.12.2012г. №12\4</w:t>
      </w:r>
      <w:r w:rsidRPr="00144F24">
        <w:rPr>
          <w:rFonts w:ascii="Times New Roman" w:eastAsia="Times New Roman" w:hAnsi="Times New Roman" w:cs="Times New Roman"/>
          <w:color w:val="000000"/>
          <w:sz w:val="24"/>
          <w:szCs w:val="24"/>
          <w:lang w:eastAsia="ru-RU" w:bidi="ru-RU"/>
        </w:rPr>
        <w:t xml:space="preserve"> по дох</w:t>
      </w:r>
      <w:r w:rsidR="00AF7B01">
        <w:rPr>
          <w:rFonts w:ascii="Times New Roman" w:eastAsia="Times New Roman" w:hAnsi="Times New Roman" w:cs="Times New Roman"/>
          <w:color w:val="000000"/>
          <w:sz w:val="24"/>
          <w:szCs w:val="24"/>
          <w:lang w:eastAsia="ru-RU" w:bidi="ru-RU"/>
        </w:rPr>
        <w:t>одам и расходам в размере 3304,0</w:t>
      </w:r>
      <w:r w:rsidRPr="00144F24">
        <w:rPr>
          <w:rFonts w:ascii="Times New Roman" w:eastAsia="Times New Roman" w:hAnsi="Times New Roman" w:cs="Times New Roman"/>
          <w:color w:val="000000"/>
          <w:sz w:val="24"/>
          <w:szCs w:val="24"/>
          <w:lang w:eastAsia="ru-RU" w:bidi="ru-RU"/>
        </w:rPr>
        <w:t xml:space="preserve"> тыс. рублей, дефицит отсутствует.</w:t>
      </w:r>
    </w:p>
    <w:p w:rsidR="00684E06" w:rsidRPr="00144F24" w:rsidRDefault="00684E06" w:rsidP="00927621">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том числе поступл</w:t>
      </w:r>
      <w:r w:rsidR="00AF7B01">
        <w:rPr>
          <w:rFonts w:ascii="Times New Roman" w:eastAsia="Times New Roman" w:hAnsi="Times New Roman" w:cs="Times New Roman"/>
          <w:color w:val="000000"/>
          <w:sz w:val="24"/>
          <w:szCs w:val="24"/>
          <w:lang w:eastAsia="ru-RU" w:bidi="ru-RU"/>
        </w:rPr>
        <w:t>ения от налогов и сборов – 483,5</w:t>
      </w:r>
      <w:r w:rsidRPr="00144F24">
        <w:rPr>
          <w:rFonts w:ascii="Times New Roman" w:eastAsia="Times New Roman" w:hAnsi="Times New Roman" w:cs="Times New Roman"/>
          <w:color w:val="000000"/>
          <w:sz w:val="24"/>
          <w:szCs w:val="24"/>
          <w:lang w:eastAsia="ru-RU" w:bidi="ru-RU"/>
        </w:rPr>
        <w:t xml:space="preserve"> тыс. рублей, финансовая помощь из рай</w:t>
      </w:r>
      <w:r w:rsidR="00AF7B01">
        <w:rPr>
          <w:rFonts w:ascii="Times New Roman" w:eastAsia="Times New Roman" w:hAnsi="Times New Roman" w:cs="Times New Roman"/>
          <w:color w:val="000000"/>
          <w:sz w:val="24"/>
          <w:szCs w:val="24"/>
          <w:lang w:eastAsia="ru-RU" w:bidi="ru-RU"/>
        </w:rPr>
        <w:t>онного фонда компенсаций – 2708,6</w:t>
      </w:r>
      <w:r w:rsidRPr="00144F24">
        <w:rPr>
          <w:rFonts w:ascii="Times New Roman" w:eastAsia="Times New Roman" w:hAnsi="Times New Roman" w:cs="Times New Roman"/>
          <w:color w:val="000000"/>
          <w:sz w:val="24"/>
          <w:szCs w:val="24"/>
          <w:lang w:eastAsia="ru-RU" w:bidi="ru-RU"/>
        </w:rPr>
        <w:t xml:space="preserve"> тыс. рублей</w:t>
      </w:r>
      <w:r w:rsidR="00AF7B01">
        <w:rPr>
          <w:rFonts w:ascii="Times New Roman" w:eastAsia="Times New Roman" w:hAnsi="Times New Roman" w:cs="Times New Roman"/>
          <w:color w:val="000000"/>
          <w:sz w:val="24"/>
          <w:szCs w:val="24"/>
          <w:lang w:eastAsia="ru-RU" w:bidi="ru-RU"/>
        </w:rPr>
        <w:t>, Субвенции на ВУС – 112,0</w:t>
      </w:r>
      <w:r>
        <w:rPr>
          <w:rFonts w:ascii="Times New Roman" w:eastAsia="Times New Roman" w:hAnsi="Times New Roman" w:cs="Times New Roman"/>
          <w:color w:val="000000"/>
          <w:sz w:val="24"/>
          <w:szCs w:val="24"/>
          <w:lang w:eastAsia="ru-RU" w:bidi="ru-RU"/>
        </w:rPr>
        <w:t xml:space="preserve"> тыс</w:t>
      </w:r>
      <w:r w:rsidRPr="00144F24">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рублей</w:t>
      </w:r>
    </w:p>
    <w:p w:rsidR="00684E06" w:rsidRPr="00144F24" w:rsidRDefault="00684E06" w:rsidP="00927621">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Принятые и предусмотренные в бюджете плановые показатели по объемам межбюджетных трансфертов соответствуют утвержденным Решением Собрания депутат</w:t>
      </w:r>
      <w:r>
        <w:rPr>
          <w:rFonts w:ascii="Times New Roman" w:eastAsia="Times New Roman" w:hAnsi="Times New Roman" w:cs="Times New Roman"/>
          <w:color w:val="000000"/>
          <w:sz w:val="24"/>
          <w:szCs w:val="24"/>
          <w:lang w:eastAsia="ru-RU" w:bidi="ru-RU"/>
        </w:rPr>
        <w:t>ов МО «</w:t>
      </w:r>
      <w:proofErr w:type="spellStart"/>
      <w:r>
        <w:rPr>
          <w:rFonts w:ascii="Times New Roman" w:eastAsia="Times New Roman" w:hAnsi="Times New Roman" w:cs="Times New Roman"/>
          <w:color w:val="000000"/>
          <w:sz w:val="24"/>
          <w:szCs w:val="24"/>
          <w:lang w:eastAsia="ru-RU" w:bidi="ru-RU"/>
        </w:rPr>
        <w:t>Дахадаевский</w:t>
      </w:r>
      <w:proofErr w:type="spellEnd"/>
      <w:r>
        <w:rPr>
          <w:rFonts w:ascii="Times New Roman" w:eastAsia="Times New Roman" w:hAnsi="Times New Roman" w:cs="Times New Roman"/>
          <w:color w:val="000000"/>
          <w:sz w:val="24"/>
          <w:szCs w:val="24"/>
          <w:lang w:eastAsia="ru-RU" w:bidi="ru-RU"/>
        </w:rPr>
        <w:t xml:space="preserve"> район» от 19.12.2012 г. №01-06-У1-СД №3</w:t>
      </w:r>
      <w:r w:rsidRPr="00144F24">
        <w:rPr>
          <w:rFonts w:ascii="Times New Roman" w:eastAsia="Times New Roman" w:hAnsi="Times New Roman" w:cs="Times New Roman"/>
          <w:color w:val="000000"/>
          <w:sz w:val="24"/>
          <w:szCs w:val="24"/>
          <w:lang w:eastAsia="ru-RU" w:bidi="ru-RU"/>
        </w:rPr>
        <w:t xml:space="preserve"> «О районном бюджете</w:t>
      </w:r>
      <w:r>
        <w:rPr>
          <w:rFonts w:ascii="Times New Roman" w:eastAsia="Times New Roman" w:hAnsi="Times New Roman" w:cs="Times New Roman"/>
          <w:color w:val="000000"/>
          <w:sz w:val="24"/>
          <w:szCs w:val="24"/>
          <w:lang w:eastAsia="ru-RU" w:bidi="ru-RU"/>
        </w:rPr>
        <w:t xml:space="preserve"> МО «</w:t>
      </w:r>
      <w:proofErr w:type="spellStart"/>
      <w:r>
        <w:rPr>
          <w:rFonts w:ascii="Times New Roman" w:eastAsia="Times New Roman" w:hAnsi="Times New Roman" w:cs="Times New Roman"/>
          <w:color w:val="000000"/>
          <w:sz w:val="24"/>
          <w:szCs w:val="24"/>
          <w:lang w:eastAsia="ru-RU" w:bidi="ru-RU"/>
        </w:rPr>
        <w:t>Дахадаевский</w:t>
      </w:r>
      <w:proofErr w:type="spellEnd"/>
      <w:r>
        <w:rPr>
          <w:rFonts w:ascii="Times New Roman" w:eastAsia="Times New Roman" w:hAnsi="Times New Roman" w:cs="Times New Roman"/>
          <w:color w:val="000000"/>
          <w:sz w:val="24"/>
          <w:szCs w:val="24"/>
          <w:lang w:eastAsia="ru-RU" w:bidi="ru-RU"/>
        </w:rPr>
        <w:t xml:space="preserve"> район» на 2013</w:t>
      </w:r>
      <w:r w:rsidRPr="00144F24">
        <w:rPr>
          <w:rFonts w:ascii="Times New Roman" w:eastAsia="Times New Roman" w:hAnsi="Times New Roman" w:cs="Times New Roman"/>
          <w:color w:val="000000"/>
          <w:sz w:val="24"/>
          <w:szCs w:val="24"/>
          <w:lang w:eastAsia="ru-RU" w:bidi="ru-RU"/>
        </w:rPr>
        <w:t xml:space="preserve"> год и на плановый период</w:t>
      </w:r>
      <w:r>
        <w:rPr>
          <w:rFonts w:ascii="Times New Roman" w:eastAsia="Times New Roman" w:hAnsi="Times New Roman" w:cs="Times New Roman"/>
          <w:color w:val="000000"/>
          <w:sz w:val="24"/>
          <w:szCs w:val="24"/>
          <w:lang w:eastAsia="ru-RU" w:bidi="ru-RU"/>
        </w:rPr>
        <w:t xml:space="preserve"> 2014 и 2015</w:t>
      </w:r>
      <w:r w:rsidRPr="00144F24">
        <w:rPr>
          <w:rFonts w:ascii="Times New Roman" w:eastAsia="Times New Roman" w:hAnsi="Times New Roman" w:cs="Times New Roman"/>
          <w:color w:val="000000"/>
          <w:sz w:val="24"/>
          <w:szCs w:val="24"/>
          <w:lang w:eastAsia="ru-RU" w:bidi="ru-RU"/>
        </w:rPr>
        <w:t xml:space="preserve"> годов».</w:t>
      </w:r>
    </w:p>
    <w:p w:rsidR="00684E06" w:rsidRPr="00144F24" w:rsidRDefault="00684E06" w:rsidP="00927621">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После внесения уточнений в бюджет муниципального образования, </w:t>
      </w:r>
      <w:proofErr w:type="gramStart"/>
      <w:r w:rsidRPr="00144F24">
        <w:rPr>
          <w:rFonts w:ascii="Times New Roman" w:eastAsia="Times New Roman" w:hAnsi="Times New Roman" w:cs="Times New Roman"/>
          <w:color w:val="000000"/>
          <w:sz w:val="24"/>
          <w:szCs w:val="24"/>
          <w:lang w:eastAsia="ru-RU" w:bidi="ru-RU"/>
        </w:rPr>
        <w:t>согласно Решений</w:t>
      </w:r>
      <w:proofErr w:type="gramEnd"/>
      <w:r w:rsidRPr="00144F24">
        <w:rPr>
          <w:rFonts w:ascii="Times New Roman" w:eastAsia="Times New Roman" w:hAnsi="Times New Roman" w:cs="Times New Roman"/>
          <w:color w:val="000000"/>
          <w:sz w:val="24"/>
          <w:szCs w:val="24"/>
          <w:lang w:eastAsia="ru-RU" w:bidi="ru-RU"/>
        </w:rPr>
        <w:t xml:space="preserve"> Собрания депутатов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00465230">
        <w:rPr>
          <w:rFonts w:ascii="Times New Roman" w:eastAsia="Times New Roman" w:hAnsi="Times New Roman" w:cs="Times New Roman"/>
          <w:color w:val="000000"/>
          <w:sz w:val="24"/>
          <w:szCs w:val="24"/>
          <w:lang w:eastAsia="ru-RU" w:bidi="ru-RU"/>
        </w:rPr>
        <w:t>» от 21.03.2013 г. №02 и последующих решений</w:t>
      </w:r>
      <w:r w:rsidRPr="00144F24">
        <w:rPr>
          <w:rFonts w:ascii="Times New Roman" w:eastAsia="Times New Roman" w:hAnsi="Times New Roman" w:cs="Times New Roman"/>
          <w:color w:val="000000"/>
          <w:sz w:val="24"/>
          <w:szCs w:val="24"/>
          <w:lang w:eastAsia="ru-RU" w:bidi="ru-RU"/>
        </w:rPr>
        <w:t>,  бюджет сельского поселения ут</w:t>
      </w:r>
      <w:r>
        <w:rPr>
          <w:rFonts w:ascii="Times New Roman" w:eastAsia="Times New Roman" w:hAnsi="Times New Roman" w:cs="Times New Roman"/>
          <w:color w:val="000000"/>
          <w:sz w:val="24"/>
          <w:szCs w:val="24"/>
          <w:lang w:eastAsia="ru-RU" w:bidi="ru-RU"/>
        </w:rPr>
        <w:t>ве</w:t>
      </w:r>
      <w:r w:rsidR="00465230">
        <w:rPr>
          <w:rFonts w:ascii="Times New Roman" w:eastAsia="Times New Roman" w:hAnsi="Times New Roman" w:cs="Times New Roman"/>
          <w:color w:val="000000"/>
          <w:sz w:val="24"/>
          <w:szCs w:val="24"/>
          <w:lang w:eastAsia="ru-RU" w:bidi="ru-RU"/>
        </w:rPr>
        <w:t>ржден по расходам в сумме 3562,9</w:t>
      </w:r>
      <w:r w:rsidRPr="00144F24">
        <w:rPr>
          <w:rFonts w:ascii="Times New Roman" w:eastAsia="Times New Roman" w:hAnsi="Times New Roman" w:cs="Times New Roman"/>
          <w:color w:val="000000"/>
          <w:sz w:val="24"/>
          <w:szCs w:val="24"/>
          <w:lang w:eastAsia="ru-RU" w:bidi="ru-RU"/>
        </w:rPr>
        <w:t xml:space="preserve"> тыс. рублей. При этом необходимо отметить, что Решениями сельских депутатов не производилось уточнение показателей по доходам, которы</w:t>
      </w:r>
      <w:r w:rsidR="00465230">
        <w:rPr>
          <w:rFonts w:ascii="Times New Roman" w:eastAsia="Times New Roman" w:hAnsi="Times New Roman" w:cs="Times New Roman"/>
          <w:color w:val="000000"/>
          <w:sz w:val="24"/>
          <w:szCs w:val="24"/>
          <w:lang w:eastAsia="ru-RU" w:bidi="ru-RU"/>
        </w:rPr>
        <w:t>е на конец года составили 2802,7</w:t>
      </w:r>
      <w:r w:rsidRPr="00144F24">
        <w:rPr>
          <w:rFonts w:ascii="Times New Roman" w:eastAsia="Times New Roman" w:hAnsi="Times New Roman" w:cs="Times New Roman"/>
          <w:color w:val="000000"/>
          <w:sz w:val="24"/>
          <w:szCs w:val="24"/>
          <w:lang w:eastAsia="ru-RU" w:bidi="ru-RU"/>
        </w:rPr>
        <w:t xml:space="preserve"> тыс. рублей без учета остатков на 01.01.20</w:t>
      </w:r>
      <w:r w:rsidR="00465230">
        <w:rPr>
          <w:rFonts w:ascii="Times New Roman" w:eastAsia="Times New Roman" w:hAnsi="Times New Roman" w:cs="Times New Roman"/>
          <w:color w:val="000000"/>
          <w:sz w:val="24"/>
          <w:szCs w:val="24"/>
          <w:lang w:eastAsia="ru-RU" w:bidi="ru-RU"/>
        </w:rPr>
        <w:t>14 г. в размере 258,9</w:t>
      </w:r>
      <w:r w:rsidRPr="00144F24">
        <w:rPr>
          <w:rFonts w:ascii="Times New Roman" w:eastAsia="Times New Roman" w:hAnsi="Times New Roman" w:cs="Times New Roman"/>
          <w:color w:val="000000"/>
          <w:sz w:val="24"/>
          <w:szCs w:val="24"/>
          <w:lang w:eastAsia="ru-RU" w:bidi="ru-RU"/>
        </w:rPr>
        <w:t xml:space="preserve"> тыс. рублей.</w:t>
      </w:r>
    </w:p>
    <w:p w:rsidR="00684E06" w:rsidRPr="00144F24" w:rsidRDefault="00684E06" w:rsidP="00927621">
      <w:pPr>
        <w:spacing w:after="845"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Таким образом, не уточнены объемы расходов на сумму не поступивших доходов, т.е. не обеспечены положения статей 32, 37 Бюджетного кодекса РФ принципы сбалансированности и принципа достоверности бюджета.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1939"/>
        <w:gridCol w:w="1637"/>
        <w:gridCol w:w="1622"/>
        <w:gridCol w:w="1550"/>
        <w:gridCol w:w="1555"/>
      </w:tblGrid>
      <w:tr w:rsidR="00684E06" w:rsidRPr="00144F24" w:rsidTr="0011171F">
        <w:trPr>
          <w:trHeight w:hRule="exact" w:val="955"/>
          <w:jc w:val="center"/>
        </w:trPr>
        <w:tc>
          <w:tcPr>
            <w:tcW w:w="1862" w:type="dxa"/>
            <w:tcBorders>
              <w:top w:val="single" w:sz="4" w:space="0" w:color="auto"/>
              <w:left w:val="single" w:sz="4" w:space="0" w:color="auto"/>
            </w:tcBorders>
            <w:shd w:val="clear" w:color="auto" w:fill="FFFFFF"/>
          </w:tcPr>
          <w:p w:rsidR="00684E06" w:rsidRPr="00144F24" w:rsidRDefault="00684E06" w:rsidP="00927621">
            <w:pPr>
              <w:spacing w:after="12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Наименование</w:t>
            </w:r>
          </w:p>
          <w:p w:rsidR="00684E06" w:rsidRPr="00144F24" w:rsidRDefault="00684E06" w:rsidP="00927621">
            <w:pPr>
              <w:spacing w:before="120" w:after="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показателя</w:t>
            </w:r>
          </w:p>
        </w:tc>
        <w:tc>
          <w:tcPr>
            <w:tcW w:w="1939" w:type="dxa"/>
            <w:tcBorders>
              <w:top w:val="single" w:sz="4" w:space="0" w:color="auto"/>
              <w:left w:val="single" w:sz="4" w:space="0" w:color="auto"/>
            </w:tcBorders>
            <w:shd w:val="clear" w:color="auto" w:fill="FFFFFF"/>
          </w:tcPr>
          <w:p w:rsidR="00684E06" w:rsidRPr="00144F24" w:rsidRDefault="00684E06" w:rsidP="00927621">
            <w:pPr>
              <w:spacing w:after="0" w:line="269"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2013</w:t>
            </w:r>
            <w:r w:rsidRPr="00144F24">
              <w:rPr>
                <w:rFonts w:ascii="Times New Roman" w:eastAsia="Times New Roman" w:hAnsi="Times New Roman" w:cs="Times New Roman"/>
                <w:b/>
                <w:bCs/>
                <w:color w:val="000000"/>
                <w:sz w:val="20"/>
                <w:szCs w:val="20"/>
                <w:lang w:eastAsia="ru-RU" w:bidi="ru-RU"/>
              </w:rPr>
              <w:t xml:space="preserve"> год (утвержденный план)</w:t>
            </w:r>
          </w:p>
        </w:tc>
        <w:tc>
          <w:tcPr>
            <w:tcW w:w="1637" w:type="dxa"/>
            <w:tcBorders>
              <w:top w:val="single" w:sz="4" w:space="0" w:color="auto"/>
              <w:left w:val="single" w:sz="4" w:space="0" w:color="auto"/>
            </w:tcBorders>
            <w:shd w:val="clear" w:color="auto" w:fill="FFFFFF"/>
          </w:tcPr>
          <w:p w:rsidR="00684E06" w:rsidRPr="00144F24" w:rsidRDefault="00684E06" w:rsidP="00927621">
            <w:pPr>
              <w:spacing w:after="0" w:line="269"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2013</w:t>
            </w:r>
            <w:r w:rsidRPr="00144F24">
              <w:rPr>
                <w:rFonts w:ascii="Times New Roman" w:eastAsia="Times New Roman" w:hAnsi="Times New Roman" w:cs="Times New Roman"/>
                <w:b/>
                <w:bCs/>
                <w:color w:val="000000"/>
                <w:sz w:val="20"/>
                <w:szCs w:val="20"/>
                <w:lang w:eastAsia="ru-RU" w:bidi="ru-RU"/>
              </w:rPr>
              <w:t xml:space="preserve"> год (уточненный план)</w:t>
            </w:r>
          </w:p>
        </w:tc>
        <w:tc>
          <w:tcPr>
            <w:tcW w:w="1622" w:type="dxa"/>
            <w:tcBorders>
              <w:top w:val="single" w:sz="4" w:space="0" w:color="auto"/>
              <w:left w:val="single" w:sz="4" w:space="0" w:color="auto"/>
            </w:tcBorders>
            <w:shd w:val="clear" w:color="auto" w:fill="FFFFFF"/>
          </w:tcPr>
          <w:p w:rsidR="00684E06" w:rsidRPr="00144F24" w:rsidRDefault="00684E06" w:rsidP="00927621">
            <w:pPr>
              <w:spacing w:after="0" w:line="269"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2013</w:t>
            </w:r>
          </w:p>
          <w:p w:rsidR="00684E06" w:rsidRPr="00144F24" w:rsidRDefault="00684E06" w:rsidP="00927621">
            <w:pPr>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фактическое</w:t>
            </w:r>
          </w:p>
          <w:p w:rsidR="00684E06" w:rsidRPr="00144F24" w:rsidRDefault="00684E06" w:rsidP="00927621">
            <w:pPr>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исполнение</w:t>
            </w:r>
          </w:p>
        </w:tc>
        <w:tc>
          <w:tcPr>
            <w:tcW w:w="1550" w:type="dxa"/>
            <w:tcBorders>
              <w:top w:val="single" w:sz="4" w:space="0" w:color="auto"/>
              <w:left w:val="single" w:sz="4" w:space="0" w:color="auto"/>
            </w:tcBorders>
            <w:shd w:val="clear" w:color="auto" w:fill="FFFFFF"/>
          </w:tcPr>
          <w:p w:rsidR="00684E06" w:rsidRPr="00144F24" w:rsidRDefault="00684E06" w:rsidP="00927621">
            <w:pPr>
              <w:spacing w:after="0" w:line="20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Отклонение</w:t>
            </w:r>
          </w:p>
        </w:tc>
        <w:tc>
          <w:tcPr>
            <w:tcW w:w="1555" w:type="dxa"/>
            <w:tcBorders>
              <w:top w:val="single" w:sz="4" w:space="0" w:color="auto"/>
              <w:left w:val="single" w:sz="4" w:space="0" w:color="auto"/>
              <w:right w:val="single" w:sz="4" w:space="0" w:color="auto"/>
            </w:tcBorders>
            <w:shd w:val="clear" w:color="auto" w:fill="FFFFFF"/>
          </w:tcPr>
          <w:p w:rsidR="00684E06" w:rsidRPr="00144F24" w:rsidRDefault="00684E06" w:rsidP="00927621">
            <w:pPr>
              <w:spacing w:after="6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Увеличение</w:t>
            </w:r>
          </w:p>
          <w:p w:rsidR="00684E06" w:rsidRPr="00144F24" w:rsidRDefault="00684E06" w:rsidP="00927621">
            <w:pPr>
              <w:spacing w:before="60" w:after="0" w:line="21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w:t>
            </w:r>
          </w:p>
        </w:tc>
      </w:tr>
      <w:tr w:rsidR="00684E06" w:rsidRPr="00144F24" w:rsidTr="0011171F">
        <w:trPr>
          <w:trHeight w:hRule="exact" w:val="1104"/>
          <w:jc w:val="center"/>
        </w:trPr>
        <w:tc>
          <w:tcPr>
            <w:tcW w:w="1862" w:type="dxa"/>
            <w:tcBorders>
              <w:top w:val="single" w:sz="4" w:space="0" w:color="auto"/>
              <w:left w:val="single" w:sz="4" w:space="0" w:color="auto"/>
            </w:tcBorders>
            <w:shd w:val="clear" w:color="auto" w:fill="FFFFFF"/>
            <w:vAlign w:val="bottom"/>
          </w:tcPr>
          <w:p w:rsidR="00684E06" w:rsidRPr="00144F24" w:rsidRDefault="00684E06" w:rsidP="00927621">
            <w:pPr>
              <w:spacing w:after="0" w:line="274"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Дотация на выравнивание бюджетной обеспеченности</w:t>
            </w:r>
          </w:p>
        </w:tc>
        <w:tc>
          <w:tcPr>
            <w:tcW w:w="1939" w:type="dxa"/>
            <w:tcBorders>
              <w:top w:val="single" w:sz="4" w:space="0" w:color="auto"/>
              <w:left w:val="single" w:sz="4" w:space="0" w:color="auto"/>
            </w:tcBorders>
            <w:shd w:val="clear" w:color="auto" w:fill="FFFFFF"/>
            <w:vAlign w:val="bottom"/>
          </w:tcPr>
          <w:p w:rsidR="00684E06" w:rsidRPr="00144F24" w:rsidRDefault="00465230"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2708,6</w:t>
            </w:r>
          </w:p>
        </w:tc>
        <w:tc>
          <w:tcPr>
            <w:tcW w:w="1637" w:type="dxa"/>
            <w:tcBorders>
              <w:top w:val="single" w:sz="4" w:space="0" w:color="auto"/>
              <w:left w:val="single" w:sz="4" w:space="0" w:color="auto"/>
            </w:tcBorders>
            <w:shd w:val="clear" w:color="auto" w:fill="FFFFFF"/>
            <w:vAlign w:val="bottom"/>
          </w:tcPr>
          <w:p w:rsidR="00684E06" w:rsidRPr="00144F24" w:rsidRDefault="00465230"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2708,6</w:t>
            </w:r>
          </w:p>
        </w:tc>
        <w:tc>
          <w:tcPr>
            <w:tcW w:w="1622" w:type="dxa"/>
            <w:tcBorders>
              <w:top w:val="single" w:sz="4" w:space="0" w:color="auto"/>
              <w:left w:val="single" w:sz="4" w:space="0" w:color="auto"/>
            </w:tcBorders>
            <w:shd w:val="clear" w:color="auto" w:fill="FFFFFF"/>
            <w:vAlign w:val="bottom"/>
          </w:tcPr>
          <w:p w:rsidR="00684E06" w:rsidRPr="00144F24" w:rsidRDefault="00465230"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2041,7</w:t>
            </w:r>
          </w:p>
        </w:tc>
        <w:tc>
          <w:tcPr>
            <w:tcW w:w="1550" w:type="dxa"/>
            <w:tcBorders>
              <w:top w:val="single" w:sz="4" w:space="0" w:color="auto"/>
              <w:left w:val="single" w:sz="4" w:space="0" w:color="auto"/>
            </w:tcBorders>
            <w:shd w:val="clear" w:color="auto" w:fill="FFFFFF"/>
            <w:vAlign w:val="bottom"/>
          </w:tcPr>
          <w:p w:rsidR="00684E06" w:rsidRPr="00144F24" w:rsidRDefault="00684E06" w:rsidP="00927621">
            <w:pPr>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684E06" w:rsidRPr="00144F24" w:rsidRDefault="00684E06" w:rsidP="00927621">
            <w:pPr>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w:t>
            </w:r>
          </w:p>
        </w:tc>
      </w:tr>
      <w:tr w:rsidR="00684E06" w:rsidRPr="00144F24" w:rsidTr="0011171F">
        <w:trPr>
          <w:trHeight w:hRule="exact" w:val="1666"/>
          <w:jc w:val="center"/>
        </w:trPr>
        <w:tc>
          <w:tcPr>
            <w:tcW w:w="1862" w:type="dxa"/>
            <w:tcBorders>
              <w:top w:val="single" w:sz="4" w:space="0" w:color="auto"/>
              <w:left w:val="single" w:sz="4" w:space="0" w:color="auto"/>
            </w:tcBorders>
            <w:shd w:val="clear" w:color="auto" w:fill="FFFFFF"/>
            <w:vAlign w:val="bottom"/>
          </w:tcPr>
          <w:p w:rsidR="00684E06" w:rsidRPr="00144F24" w:rsidRDefault="00684E06" w:rsidP="00927621">
            <w:pPr>
              <w:spacing w:after="0" w:line="274"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Субвенции бюджетам поселений на осуществление по воинскому учету</w:t>
            </w:r>
          </w:p>
        </w:tc>
        <w:tc>
          <w:tcPr>
            <w:tcW w:w="1939" w:type="dxa"/>
            <w:tcBorders>
              <w:top w:val="single" w:sz="4" w:space="0" w:color="auto"/>
              <w:left w:val="single" w:sz="4" w:space="0" w:color="auto"/>
            </w:tcBorders>
            <w:shd w:val="clear" w:color="auto" w:fill="FFFFFF"/>
            <w:vAlign w:val="bottom"/>
          </w:tcPr>
          <w:p w:rsidR="00684E06" w:rsidRPr="00144F24" w:rsidRDefault="00465230" w:rsidP="00927621">
            <w:pPr>
              <w:spacing w:after="0" w:line="21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 xml:space="preserve">                        112</w:t>
            </w:r>
            <w:r w:rsidR="00684E06" w:rsidRPr="00144F24">
              <w:rPr>
                <w:rFonts w:ascii="Times New Roman" w:eastAsia="Times New Roman" w:hAnsi="Times New Roman" w:cs="Times New Roman"/>
                <w:color w:val="000000"/>
                <w:sz w:val="21"/>
                <w:szCs w:val="21"/>
                <w:lang w:eastAsia="ru-RU" w:bidi="ru-RU"/>
              </w:rPr>
              <w:t>,0</w:t>
            </w:r>
          </w:p>
        </w:tc>
        <w:tc>
          <w:tcPr>
            <w:tcW w:w="1637" w:type="dxa"/>
            <w:tcBorders>
              <w:top w:val="single" w:sz="4" w:space="0" w:color="auto"/>
              <w:left w:val="single" w:sz="4" w:space="0" w:color="auto"/>
            </w:tcBorders>
            <w:shd w:val="clear" w:color="auto" w:fill="FFFFFF"/>
            <w:vAlign w:val="bottom"/>
          </w:tcPr>
          <w:p w:rsidR="00684E06" w:rsidRPr="00144F24" w:rsidRDefault="006B4133" w:rsidP="00927621">
            <w:pPr>
              <w:spacing w:after="0" w:line="21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 xml:space="preserve">                  </w:t>
            </w:r>
            <w:r w:rsidR="00465230">
              <w:rPr>
                <w:rFonts w:ascii="Times New Roman" w:eastAsia="Times New Roman" w:hAnsi="Times New Roman" w:cs="Times New Roman"/>
                <w:color w:val="000000"/>
                <w:sz w:val="21"/>
                <w:szCs w:val="21"/>
                <w:lang w:eastAsia="ru-RU" w:bidi="ru-RU"/>
              </w:rPr>
              <w:t>112</w:t>
            </w:r>
            <w:r w:rsidR="00684E06" w:rsidRPr="00144F24">
              <w:rPr>
                <w:rFonts w:ascii="Times New Roman" w:eastAsia="Times New Roman" w:hAnsi="Times New Roman" w:cs="Times New Roman"/>
                <w:color w:val="000000"/>
                <w:sz w:val="21"/>
                <w:szCs w:val="21"/>
                <w:lang w:eastAsia="ru-RU" w:bidi="ru-RU"/>
              </w:rPr>
              <w:t>,0</w:t>
            </w:r>
          </w:p>
        </w:tc>
        <w:tc>
          <w:tcPr>
            <w:tcW w:w="1622" w:type="dxa"/>
            <w:tcBorders>
              <w:top w:val="single" w:sz="4" w:space="0" w:color="auto"/>
              <w:left w:val="single" w:sz="4" w:space="0" w:color="auto"/>
            </w:tcBorders>
            <w:shd w:val="clear" w:color="auto" w:fill="FFFFFF"/>
            <w:vAlign w:val="bottom"/>
          </w:tcPr>
          <w:p w:rsidR="00684E06" w:rsidRPr="00144F24" w:rsidRDefault="00465230"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112,0</w:t>
            </w:r>
          </w:p>
        </w:tc>
        <w:tc>
          <w:tcPr>
            <w:tcW w:w="1550" w:type="dxa"/>
            <w:tcBorders>
              <w:top w:val="single" w:sz="4" w:space="0" w:color="auto"/>
              <w:left w:val="single" w:sz="4" w:space="0" w:color="auto"/>
            </w:tcBorders>
            <w:shd w:val="clear" w:color="auto" w:fill="FFFFFF"/>
            <w:vAlign w:val="bottom"/>
          </w:tcPr>
          <w:p w:rsidR="00684E06" w:rsidRPr="00144F24" w:rsidRDefault="00684E06" w:rsidP="00927621">
            <w:pPr>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684E06" w:rsidRPr="00144F24" w:rsidRDefault="00684E06" w:rsidP="00927621">
            <w:pPr>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100,0</w:t>
            </w:r>
          </w:p>
        </w:tc>
      </w:tr>
      <w:tr w:rsidR="00684E06" w:rsidRPr="00144F24" w:rsidTr="0011171F">
        <w:trPr>
          <w:trHeight w:hRule="exact" w:val="835"/>
          <w:jc w:val="center"/>
        </w:trPr>
        <w:tc>
          <w:tcPr>
            <w:tcW w:w="1862" w:type="dxa"/>
            <w:tcBorders>
              <w:top w:val="single" w:sz="4" w:space="0" w:color="auto"/>
              <w:left w:val="single" w:sz="4" w:space="0" w:color="auto"/>
            </w:tcBorders>
            <w:shd w:val="clear" w:color="auto" w:fill="FFFFFF"/>
            <w:vAlign w:val="bottom"/>
          </w:tcPr>
          <w:p w:rsidR="00684E06" w:rsidRPr="00144F24" w:rsidRDefault="00684E06" w:rsidP="00927621">
            <w:pPr>
              <w:spacing w:after="0" w:line="274" w:lineRule="exact"/>
              <w:ind w:right="23"/>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Налоговые и неналоговые доходы</w:t>
            </w:r>
          </w:p>
        </w:tc>
        <w:tc>
          <w:tcPr>
            <w:tcW w:w="1939" w:type="dxa"/>
            <w:tcBorders>
              <w:top w:val="single" w:sz="4" w:space="0" w:color="auto"/>
              <w:left w:val="single" w:sz="4" w:space="0" w:color="auto"/>
            </w:tcBorders>
            <w:shd w:val="clear" w:color="auto" w:fill="FFFFFF"/>
            <w:vAlign w:val="bottom"/>
          </w:tcPr>
          <w:p w:rsidR="00684E06" w:rsidRPr="00144F24" w:rsidRDefault="006B4133"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483,4</w:t>
            </w:r>
          </w:p>
        </w:tc>
        <w:tc>
          <w:tcPr>
            <w:tcW w:w="1637" w:type="dxa"/>
            <w:tcBorders>
              <w:top w:val="single" w:sz="4" w:space="0" w:color="auto"/>
              <w:left w:val="single" w:sz="4" w:space="0" w:color="auto"/>
            </w:tcBorders>
            <w:shd w:val="clear" w:color="auto" w:fill="FFFFFF"/>
            <w:vAlign w:val="bottom"/>
          </w:tcPr>
          <w:p w:rsidR="00684E06" w:rsidRPr="00144F24" w:rsidRDefault="006B4133"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483,4</w:t>
            </w:r>
          </w:p>
        </w:tc>
        <w:tc>
          <w:tcPr>
            <w:tcW w:w="1622" w:type="dxa"/>
            <w:tcBorders>
              <w:top w:val="single" w:sz="4" w:space="0" w:color="auto"/>
              <w:left w:val="single" w:sz="4" w:space="0" w:color="auto"/>
            </w:tcBorders>
            <w:shd w:val="clear" w:color="auto" w:fill="FFFFFF"/>
            <w:vAlign w:val="bottom"/>
          </w:tcPr>
          <w:p w:rsidR="00684E06" w:rsidRPr="00144F24" w:rsidRDefault="006B4133"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649,0</w:t>
            </w:r>
          </w:p>
        </w:tc>
        <w:tc>
          <w:tcPr>
            <w:tcW w:w="1550" w:type="dxa"/>
            <w:tcBorders>
              <w:top w:val="single" w:sz="4" w:space="0" w:color="auto"/>
              <w:left w:val="single" w:sz="4" w:space="0" w:color="auto"/>
            </w:tcBorders>
            <w:shd w:val="clear" w:color="auto" w:fill="FFFFFF"/>
            <w:vAlign w:val="bottom"/>
          </w:tcPr>
          <w:p w:rsidR="00684E06" w:rsidRPr="00144F24" w:rsidRDefault="00684E06" w:rsidP="00927621">
            <w:pPr>
              <w:spacing w:after="0" w:line="210" w:lineRule="exact"/>
              <w:ind w:right="120"/>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 xml:space="preserve">                   0,0</w:t>
            </w:r>
          </w:p>
        </w:tc>
        <w:tc>
          <w:tcPr>
            <w:tcW w:w="1555" w:type="dxa"/>
            <w:tcBorders>
              <w:top w:val="single" w:sz="4" w:space="0" w:color="auto"/>
              <w:left w:val="single" w:sz="4" w:space="0" w:color="auto"/>
              <w:right w:val="single" w:sz="4" w:space="0" w:color="auto"/>
            </w:tcBorders>
            <w:shd w:val="clear" w:color="auto" w:fill="FFFFFF"/>
            <w:vAlign w:val="bottom"/>
          </w:tcPr>
          <w:p w:rsidR="00684E06" w:rsidRPr="00144F24" w:rsidRDefault="00684E06" w:rsidP="00927621">
            <w:pPr>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w:t>
            </w:r>
          </w:p>
        </w:tc>
      </w:tr>
      <w:tr w:rsidR="00684E06" w:rsidRPr="00144F24" w:rsidTr="0011171F">
        <w:trPr>
          <w:trHeight w:hRule="exact" w:val="557"/>
          <w:jc w:val="center"/>
        </w:trPr>
        <w:tc>
          <w:tcPr>
            <w:tcW w:w="1862" w:type="dxa"/>
            <w:tcBorders>
              <w:top w:val="single" w:sz="4" w:space="0" w:color="auto"/>
              <w:left w:val="single" w:sz="4" w:space="0" w:color="auto"/>
            </w:tcBorders>
            <w:shd w:val="clear" w:color="auto" w:fill="FFFFFF"/>
          </w:tcPr>
          <w:p w:rsidR="00684E06" w:rsidRPr="00144F24" w:rsidRDefault="00684E06" w:rsidP="00927621">
            <w:pPr>
              <w:spacing w:after="0" w:line="269"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Остатки на 01.01.2013 г.</w:t>
            </w:r>
          </w:p>
        </w:tc>
        <w:tc>
          <w:tcPr>
            <w:tcW w:w="1939" w:type="dxa"/>
            <w:tcBorders>
              <w:top w:val="single" w:sz="4" w:space="0" w:color="auto"/>
              <w:left w:val="single" w:sz="4" w:space="0" w:color="auto"/>
            </w:tcBorders>
            <w:shd w:val="clear" w:color="auto" w:fill="FFFFFF"/>
            <w:vAlign w:val="bottom"/>
          </w:tcPr>
          <w:p w:rsidR="00684E06" w:rsidRPr="00144F24" w:rsidRDefault="00684E06" w:rsidP="00927621">
            <w:pPr>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637" w:type="dxa"/>
            <w:tcBorders>
              <w:top w:val="single" w:sz="4" w:space="0" w:color="auto"/>
              <w:left w:val="single" w:sz="4" w:space="0" w:color="auto"/>
            </w:tcBorders>
            <w:shd w:val="clear" w:color="auto" w:fill="FFFFFF"/>
            <w:vAlign w:val="bottom"/>
          </w:tcPr>
          <w:p w:rsidR="00684E06" w:rsidRPr="00144F24" w:rsidRDefault="006B4133"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258,9</w:t>
            </w:r>
          </w:p>
        </w:tc>
        <w:tc>
          <w:tcPr>
            <w:tcW w:w="1622" w:type="dxa"/>
            <w:tcBorders>
              <w:top w:val="single" w:sz="4" w:space="0" w:color="auto"/>
              <w:left w:val="single" w:sz="4" w:space="0" w:color="auto"/>
            </w:tcBorders>
            <w:shd w:val="clear" w:color="auto" w:fill="FFFFFF"/>
            <w:vAlign w:val="bottom"/>
          </w:tcPr>
          <w:p w:rsidR="00684E06" w:rsidRPr="00144F24" w:rsidRDefault="006B4133"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258,9</w:t>
            </w:r>
          </w:p>
        </w:tc>
        <w:tc>
          <w:tcPr>
            <w:tcW w:w="1550" w:type="dxa"/>
            <w:tcBorders>
              <w:top w:val="single" w:sz="4" w:space="0" w:color="auto"/>
              <w:left w:val="single" w:sz="4" w:space="0" w:color="auto"/>
            </w:tcBorders>
            <w:shd w:val="clear" w:color="auto" w:fill="FFFFFF"/>
            <w:vAlign w:val="bottom"/>
          </w:tcPr>
          <w:p w:rsidR="00684E06" w:rsidRPr="00144F24" w:rsidRDefault="006B4133" w:rsidP="00927621">
            <w:pPr>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 xml:space="preserve">258,9  </w:t>
            </w:r>
          </w:p>
        </w:tc>
        <w:tc>
          <w:tcPr>
            <w:tcW w:w="1555" w:type="dxa"/>
            <w:tcBorders>
              <w:top w:val="single" w:sz="4" w:space="0" w:color="auto"/>
              <w:left w:val="single" w:sz="4" w:space="0" w:color="auto"/>
              <w:right w:val="single" w:sz="4" w:space="0" w:color="auto"/>
            </w:tcBorders>
            <w:shd w:val="clear" w:color="auto" w:fill="FFFFFF"/>
            <w:vAlign w:val="bottom"/>
          </w:tcPr>
          <w:p w:rsidR="00684E06" w:rsidRPr="00144F24" w:rsidRDefault="00684E06" w:rsidP="00927621">
            <w:pPr>
              <w:spacing w:after="0" w:line="160" w:lineRule="exact"/>
              <w:ind w:left="20" w:right="23"/>
              <w:rPr>
                <w:rFonts w:ascii="Times New Roman" w:eastAsia="Times New Roman" w:hAnsi="Times New Roman" w:cs="Times New Roman"/>
                <w:color w:val="000000"/>
                <w:sz w:val="24"/>
                <w:szCs w:val="24"/>
                <w:lang w:eastAsia="ru-RU" w:bidi="ru-RU"/>
              </w:rPr>
            </w:pPr>
            <w:r w:rsidRPr="00144F24">
              <w:rPr>
                <w:rFonts w:ascii="Times New Roman" w:eastAsia="Lucida Sans Unicode" w:hAnsi="Times New Roman" w:cs="Times New Roman"/>
                <w:color w:val="000000"/>
                <w:sz w:val="16"/>
                <w:szCs w:val="16"/>
                <w:lang w:eastAsia="ru-RU" w:bidi="ru-RU"/>
              </w:rPr>
              <w:t>.</w:t>
            </w:r>
          </w:p>
        </w:tc>
      </w:tr>
      <w:tr w:rsidR="00684E06" w:rsidRPr="00144F24" w:rsidTr="0011171F">
        <w:trPr>
          <w:trHeight w:hRule="exact" w:val="346"/>
          <w:jc w:val="center"/>
        </w:trPr>
        <w:tc>
          <w:tcPr>
            <w:tcW w:w="1862" w:type="dxa"/>
            <w:tcBorders>
              <w:top w:val="single" w:sz="4" w:space="0" w:color="auto"/>
              <w:left w:val="single" w:sz="4" w:space="0" w:color="auto"/>
              <w:bottom w:val="single" w:sz="4" w:space="0" w:color="auto"/>
            </w:tcBorders>
            <w:shd w:val="clear" w:color="auto" w:fill="FFFFFF"/>
            <w:vAlign w:val="bottom"/>
          </w:tcPr>
          <w:p w:rsidR="00684E06" w:rsidRPr="00144F24" w:rsidRDefault="00684E06" w:rsidP="00927621">
            <w:pPr>
              <w:spacing w:after="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Итого доходов</w:t>
            </w:r>
          </w:p>
        </w:tc>
        <w:tc>
          <w:tcPr>
            <w:tcW w:w="1939" w:type="dxa"/>
            <w:tcBorders>
              <w:top w:val="single" w:sz="4" w:space="0" w:color="auto"/>
              <w:left w:val="single" w:sz="4" w:space="0" w:color="auto"/>
              <w:bottom w:val="single" w:sz="4" w:space="0" w:color="auto"/>
            </w:tcBorders>
            <w:shd w:val="clear" w:color="auto" w:fill="FFFFFF"/>
            <w:vAlign w:val="bottom"/>
          </w:tcPr>
          <w:p w:rsidR="00684E06" w:rsidRPr="00144F24" w:rsidRDefault="006B4133" w:rsidP="00927621">
            <w:pPr>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3304,0</w:t>
            </w:r>
          </w:p>
        </w:tc>
        <w:tc>
          <w:tcPr>
            <w:tcW w:w="1637" w:type="dxa"/>
            <w:tcBorders>
              <w:top w:val="single" w:sz="4" w:space="0" w:color="auto"/>
              <w:left w:val="single" w:sz="4" w:space="0" w:color="auto"/>
              <w:bottom w:val="single" w:sz="4" w:space="0" w:color="auto"/>
            </w:tcBorders>
            <w:shd w:val="clear" w:color="auto" w:fill="FFFFFF"/>
            <w:vAlign w:val="bottom"/>
          </w:tcPr>
          <w:p w:rsidR="00684E06" w:rsidRPr="00144F24" w:rsidRDefault="006B4133" w:rsidP="00927621">
            <w:pPr>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3562,9</w:t>
            </w:r>
          </w:p>
        </w:tc>
        <w:tc>
          <w:tcPr>
            <w:tcW w:w="1622" w:type="dxa"/>
            <w:tcBorders>
              <w:top w:val="single" w:sz="4" w:space="0" w:color="auto"/>
              <w:left w:val="single" w:sz="4" w:space="0" w:color="auto"/>
              <w:bottom w:val="single" w:sz="4" w:space="0" w:color="auto"/>
            </w:tcBorders>
            <w:shd w:val="clear" w:color="auto" w:fill="FFFFFF"/>
            <w:vAlign w:val="bottom"/>
          </w:tcPr>
          <w:p w:rsidR="00684E06" w:rsidRPr="00144F24" w:rsidRDefault="006B4133" w:rsidP="00927621">
            <w:pPr>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3061,6</w:t>
            </w:r>
          </w:p>
        </w:tc>
        <w:tc>
          <w:tcPr>
            <w:tcW w:w="1550" w:type="dxa"/>
            <w:tcBorders>
              <w:top w:val="single" w:sz="4" w:space="0" w:color="auto"/>
              <w:left w:val="single" w:sz="4" w:space="0" w:color="auto"/>
              <w:bottom w:val="single" w:sz="4" w:space="0" w:color="auto"/>
            </w:tcBorders>
            <w:shd w:val="clear" w:color="auto" w:fill="FFFFFF"/>
            <w:vAlign w:val="bottom"/>
          </w:tcPr>
          <w:p w:rsidR="00684E06" w:rsidRPr="00144F24" w:rsidRDefault="006B4133" w:rsidP="00927621">
            <w:pPr>
              <w:spacing w:after="0" w:line="20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 xml:space="preserve">                  258,9</w:t>
            </w:r>
          </w:p>
        </w:tc>
        <w:tc>
          <w:tcPr>
            <w:tcW w:w="1555" w:type="dxa"/>
            <w:tcBorders>
              <w:top w:val="single" w:sz="4" w:space="0" w:color="auto"/>
              <w:left w:val="single" w:sz="4" w:space="0" w:color="auto"/>
              <w:bottom w:val="single" w:sz="4" w:space="0" w:color="auto"/>
            </w:tcBorders>
            <w:shd w:val="clear" w:color="auto" w:fill="FFFFFF"/>
            <w:vAlign w:val="bottom"/>
          </w:tcPr>
          <w:p w:rsidR="00684E06" w:rsidRPr="00144F24" w:rsidRDefault="008C6D09" w:rsidP="00927621">
            <w:pPr>
              <w:spacing w:after="0" w:line="200" w:lineRule="exact"/>
              <w:ind w:right="14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 xml:space="preserve">                  107,8</w:t>
            </w:r>
          </w:p>
        </w:tc>
      </w:tr>
    </w:tbl>
    <w:p w:rsidR="00684E06" w:rsidRPr="00144F24" w:rsidRDefault="00684E06" w:rsidP="00684E06">
      <w:pPr>
        <w:spacing w:after="204" w:line="180" w:lineRule="exact"/>
        <w:ind w:right="23"/>
        <w:rPr>
          <w:rFonts w:ascii="Times New Roman" w:eastAsia="Courier New" w:hAnsi="Times New Roman" w:cs="Times New Roman"/>
          <w:color w:val="000000"/>
          <w:sz w:val="2"/>
          <w:szCs w:val="2"/>
          <w:lang w:eastAsia="ru-RU" w:bidi="ru-RU"/>
        </w:rPr>
      </w:pPr>
    </w:p>
    <w:p w:rsidR="00684E06" w:rsidRPr="00144F24" w:rsidRDefault="00684E06" w:rsidP="00684E06">
      <w:pPr>
        <w:spacing w:before="240" w:after="0" w:line="322" w:lineRule="exact"/>
        <w:ind w:left="460" w:right="36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Увеличение общего объема доходов уточненного бюджета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на 2013</w:t>
      </w:r>
      <w:r w:rsidRPr="00144F24">
        <w:rPr>
          <w:rFonts w:ascii="Times New Roman" w:eastAsia="Times New Roman" w:hAnsi="Times New Roman" w:cs="Times New Roman"/>
          <w:color w:val="000000"/>
          <w:sz w:val="24"/>
          <w:szCs w:val="24"/>
          <w:lang w:eastAsia="ru-RU" w:bidi="ru-RU"/>
        </w:rPr>
        <w:t xml:space="preserve"> год к первоначально утвер</w:t>
      </w:r>
      <w:r w:rsidR="008C6D09">
        <w:rPr>
          <w:rFonts w:ascii="Times New Roman" w:eastAsia="Times New Roman" w:hAnsi="Times New Roman" w:cs="Times New Roman"/>
          <w:color w:val="000000"/>
          <w:sz w:val="24"/>
          <w:szCs w:val="24"/>
          <w:lang w:eastAsia="ru-RU" w:bidi="ru-RU"/>
        </w:rPr>
        <w:t>жденному плану составило – 258,9тыс. рублей, или 107,8</w:t>
      </w:r>
      <w:r w:rsidRPr="00144F24">
        <w:rPr>
          <w:rFonts w:ascii="Times New Roman" w:eastAsia="Times New Roman" w:hAnsi="Times New Roman" w:cs="Times New Roman"/>
          <w:color w:val="000000"/>
          <w:sz w:val="24"/>
          <w:szCs w:val="24"/>
          <w:lang w:eastAsia="ru-RU" w:bidi="ru-RU"/>
        </w:rPr>
        <w:t xml:space="preserve"> %, что объясняется уточнением величин</w:t>
      </w:r>
      <w:r>
        <w:rPr>
          <w:rFonts w:ascii="Times New Roman" w:eastAsia="Times New Roman" w:hAnsi="Times New Roman" w:cs="Times New Roman"/>
          <w:color w:val="000000"/>
          <w:sz w:val="24"/>
          <w:szCs w:val="24"/>
          <w:lang w:eastAsia="ru-RU" w:bidi="ru-RU"/>
        </w:rPr>
        <w:t>ы доходов на сумму остатков 2012</w:t>
      </w:r>
      <w:r w:rsidRPr="00144F24">
        <w:rPr>
          <w:rFonts w:ascii="Times New Roman" w:eastAsia="Times New Roman" w:hAnsi="Times New Roman" w:cs="Times New Roman"/>
          <w:color w:val="000000"/>
          <w:sz w:val="24"/>
          <w:szCs w:val="24"/>
          <w:lang w:eastAsia="ru-RU" w:bidi="ru-RU"/>
        </w:rPr>
        <w:t xml:space="preserve"> года.</w:t>
      </w:r>
    </w:p>
    <w:p w:rsidR="00684E06" w:rsidRPr="00144F24" w:rsidRDefault="00684E06" w:rsidP="00927621">
      <w:pPr>
        <w:spacing w:after="204" w:line="240" w:lineRule="exact"/>
        <w:ind w:right="23"/>
        <w:jc w:val="both"/>
        <w:rPr>
          <w:rFonts w:ascii="Times New Roman" w:eastAsia="Century Gothic" w:hAnsi="Times New Roman" w:cs="Times New Roman"/>
          <w:color w:val="000000"/>
          <w:sz w:val="24"/>
          <w:szCs w:val="24"/>
          <w:lang w:eastAsia="ru-RU" w:bidi="ru-RU"/>
        </w:rPr>
      </w:pPr>
      <w:r w:rsidRPr="00144F24">
        <w:rPr>
          <w:rFonts w:ascii="Times New Roman" w:eastAsia="Century Gothic" w:hAnsi="Times New Roman" w:cs="Times New Roman"/>
          <w:color w:val="000000"/>
          <w:sz w:val="24"/>
          <w:szCs w:val="24"/>
          <w:lang w:eastAsia="ru-RU" w:bidi="ru-RU"/>
        </w:rPr>
        <w:t xml:space="preserve">           При этом фактическое исполн</w:t>
      </w:r>
      <w:r w:rsidR="008C6D09">
        <w:rPr>
          <w:rFonts w:ascii="Times New Roman" w:eastAsia="Century Gothic" w:hAnsi="Times New Roman" w:cs="Times New Roman"/>
          <w:color w:val="000000"/>
          <w:sz w:val="24"/>
          <w:szCs w:val="24"/>
          <w:lang w:eastAsia="ru-RU" w:bidi="ru-RU"/>
        </w:rPr>
        <w:t>ение по доходам составило 3061,6</w:t>
      </w:r>
      <w:r w:rsidRPr="00144F24">
        <w:rPr>
          <w:rFonts w:ascii="Times New Roman" w:eastAsia="Century Gothic" w:hAnsi="Times New Roman" w:cs="Times New Roman"/>
          <w:color w:val="000000"/>
          <w:sz w:val="24"/>
          <w:szCs w:val="24"/>
          <w:lang w:eastAsia="ru-RU" w:bidi="ru-RU"/>
        </w:rPr>
        <w:t xml:space="preserve"> тыс. рублей, что в первую оч</w:t>
      </w:r>
      <w:r w:rsidR="00D20F16">
        <w:rPr>
          <w:rFonts w:ascii="Times New Roman" w:eastAsia="Century Gothic" w:hAnsi="Times New Roman" w:cs="Times New Roman"/>
          <w:color w:val="000000"/>
          <w:sz w:val="24"/>
          <w:szCs w:val="24"/>
          <w:lang w:eastAsia="ru-RU" w:bidi="ru-RU"/>
        </w:rPr>
        <w:t>ередь объясняется пере</w:t>
      </w:r>
      <w:r>
        <w:rPr>
          <w:rFonts w:ascii="Times New Roman" w:eastAsia="Century Gothic" w:hAnsi="Times New Roman" w:cs="Times New Roman"/>
          <w:color w:val="000000"/>
          <w:sz w:val="24"/>
          <w:szCs w:val="24"/>
          <w:lang w:eastAsia="ru-RU" w:bidi="ru-RU"/>
        </w:rPr>
        <w:t>выполнением</w:t>
      </w:r>
      <w:r w:rsidRPr="00144F24">
        <w:rPr>
          <w:rFonts w:ascii="Times New Roman" w:eastAsia="Century Gothic" w:hAnsi="Times New Roman" w:cs="Times New Roman"/>
          <w:color w:val="000000"/>
          <w:sz w:val="24"/>
          <w:szCs w:val="24"/>
          <w:lang w:eastAsia="ru-RU" w:bidi="ru-RU"/>
        </w:rPr>
        <w:t xml:space="preserve"> по нал</w:t>
      </w:r>
      <w:r>
        <w:rPr>
          <w:rFonts w:ascii="Times New Roman" w:eastAsia="Century Gothic" w:hAnsi="Times New Roman" w:cs="Times New Roman"/>
          <w:color w:val="000000"/>
          <w:sz w:val="24"/>
          <w:szCs w:val="24"/>
          <w:lang w:eastAsia="ru-RU" w:bidi="ru-RU"/>
        </w:rPr>
        <w:t>ог</w:t>
      </w:r>
      <w:r w:rsidR="00D20F16">
        <w:rPr>
          <w:rFonts w:ascii="Times New Roman" w:eastAsia="Century Gothic" w:hAnsi="Times New Roman" w:cs="Times New Roman"/>
          <w:color w:val="000000"/>
          <w:sz w:val="24"/>
          <w:szCs w:val="24"/>
          <w:lang w:eastAsia="ru-RU" w:bidi="ru-RU"/>
        </w:rPr>
        <w:t>овым и неналоговым доходам (пере</w:t>
      </w:r>
      <w:r w:rsidRPr="00144F24">
        <w:rPr>
          <w:rFonts w:ascii="Times New Roman" w:eastAsia="Century Gothic" w:hAnsi="Times New Roman" w:cs="Times New Roman"/>
          <w:color w:val="000000"/>
          <w:sz w:val="24"/>
          <w:szCs w:val="24"/>
          <w:lang w:eastAsia="ru-RU" w:bidi="ru-RU"/>
        </w:rPr>
        <w:t>выполнение плана по нало</w:t>
      </w:r>
      <w:r>
        <w:rPr>
          <w:rFonts w:ascii="Times New Roman" w:eastAsia="Century Gothic" w:hAnsi="Times New Roman" w:cs="Times New Roman"/>
          <w:color w:val="000000"/>
          <w:sz w:val="24"/>
          <w:szCs w:val="24"/>
          <w:lang w:eastAsia="ru-RU" w:bidi="ru-RU"/>
        </w:rPr>
        <w:t>г</w:t>
      </w:r>
      <w:r w:rsidR="00D20F16">
        <w:rPr>
          <w:rFonts w:ascii="Times New Roman" w:eastAsia="Century Gothic" w:hAnsi="Times New Roman" w:cs="Times New Roman"/>
          <w:color w:val="000000"/>
          <w:sz w:val="24"/>
          <w:szCs w:val="24"/>
          <w:lang w:eastAsia="ru-RU" w:bidi="ru-RU"/>
        </w:rPr>
        <w:t>у на доходы физических лиц – 129,0</w:t>
      </w:r>
      <w:r>
        <w:rPr>
          <w:rFonts w:ascii="Times New Roman" w:eastAsia="Century Gothic" w:hAnsi="Times New Roman" w:cs="Times New Roman"/>
          <w:color w:val="000000"/>
          <w:sz w:val="24"/>
          <w:szCs w:val="24"/>
          <w:lang w:eastAsia="ru-RU" w:bidi="ru-RU"/>
        </w:rPr>
        <w:t xml:space="preserve"> тыс. </w:t>
      </w:r>
      <w:r w:rsidRPr="00144F24">
        <w:rPr>
          <w:rFonts w:ascii="Times New Roman" w:eastAsia="Century Gothic" w:hAnsi="Times New Roman" w:cs="Times New Roman"/>
          <w:color w:val="000000"/>
          <w:sz w:val="24"/>
          <w:szCs w:val="24"/>
          <w:lang w:eastAsia="ru-RU" w:bidi="ru-RU"/>
        </w:rPr>
        <w:t xml:space="preserve"> рублей,</w:t>
      </w:r>
      <w:r w:rsidR="00283D0A">
        <w:rPr>
          <w:rFonts w:ascii="Times New Roman" w:eastAsia="Century Gothic" w:hAnsi="Times New Roman" w:cs="Times New Roman"/>
          <w:color w:val="000000"/>
          <w:sz w:val="24"/>
          <w:szCs w:val="24"/>
          <w:lang w:eastAsia="ru-RU" w:bidi="ru-RU"/>
        </w:rPr>
        <w:t xml:space="preserve"> по земельному налогу на 26,9 </w:t>
      </w:r>
      <w:proofErr w:type="spellStart"/>
      <w:proofErr w:type="gramStart"/>
      <w:r w:rsidR="00283D0A">
        <w:rPr>
          <w:rFonts w:ascii="Times New Roman" w:eastAsia="Century Gothic" w:hAnsi="Times New Roman" w:cs="Times New Roman"/>
          <w:color w:val="000000"/>
          <w:sz w:val="24"/>
          <w:szCs w:val="24"/>
          <w:lang w:eastAsia="ru-RU" w:bidi="ru-RU"/>
        </w:rPr>
        <w:t>тыс</w:t>
      </w:r>
      <w:proofErr w:type="spellEnd"/>
      <w:proofErr w:type="gramEnd"/>
      <w:r w:rsidR="00283D0A">
        <w:rPr>
          <w:rFonts w:ascii="Times New Roman" w:eastAsia="Century Gothic" w:hAnsi="Times New Roman" w:cs="Times New Roman"/>
          <w:color w:val="000000"/>
          <w:sz w:val="24"/>
          <w:szCs w:val="24"/>
          <w:lang w:eastAsia="ru-RU" w:bidi="ru-RU"/>
        </w:rPr>
        <w:t xml:space="preserve">, рублей и </w:t>
      </w:r>
      <w:r w:rsidRPr="00144F24">
        <w:rPr>
          <w:rFonts w:ascii="Times New Roman" w:eastAsia="Century Gothic" w:hAnsi="Times New Roman" w:cs="Times New Roman"/>
          <w:color w:val="000000"/>
          <w:sz w:val="24"/>
          <w:szCs w:val="24"/>
          <w:lang w:eastAsia="ru-RU" w:bidi="ru-RU"/>
        </w:rPr>
        <w:t xml:space="preserve"> по</w:t>
      </w:r>
      <w:r>
        <w:rPr>
          <w:rFonts w:ascii="Times New Roman" w:eastAsia="Century Gothic" w:hAnsi="Times New Roman" w:cs="Times New Roman"/>
          <w:color w:val="000000"/>
          <w:sz w:val="24"/>
          <w:szCs w:val="24"/>
          <w:lang w:eastAsia="ru-RU" w:bidi="ru-RU"/>
        </w:rPr>
        <w:t xml:space="preserve"> единому сельхозналогу – </w:t>
      </w:r>
      <w:r w:rsidR="00D20F16">
        <w:rPr>
          <w:rFonts w:ascii="Times New Roman" w:eastAsia="Century Gothic" w:hAnsi="Times New Roman" w:cs="Times New Roman"/>
          <w:color w:val="000000"/>
          <w:sz w:val="24"/>
          <w:szCs w:val="24"/>
          <w:lang w:eastAsia="ru-RU" w:bidi="ru-RU"/>
        </w:rPr>
        <w:t>9</w:t>
      </w:r>
      <w:r>
        <w:rPr>
          <w:rFonts w:ascii="Times New Roman" w:eastAsia="Century Gothic" w:hAnsi="Times New Roman" w:cs="Times New Roman"/>
          <w:color w:val="000000"/>
          <w:sz w:val="24"/>
          <w:szCs w:val="24"/>
          <w:lang w:eastAsia="ru-RU" w:bidi="ru-RU"/>
        </w:rPr>
        <w:t xml:space="preserve">,6 тыс. рублей </w:t>
      </w:r>
      <w:r w:rsidR="001358F0">
        <w:rPr>
          <w:rFonts w:ascii="Times New Roman" w:eastAsia="Century Gothic" w:hAnsi="Times New Roman" w:cs="Times New Roman"/>
          <w:color w:val="000000"/>
          <w:sz w:val="24"/>
          <w:szCs w:val="24"/>
          <w:lang w:eastAsia="ru-RU" w:bidi="ru-RU"/>
        </w:rPr>
        <w:t>) и передачей дотаций</w:t>
      </w:r>
      <w:r w:rsidR="00283D0A">
        <w:rPr>
          <w:rFonts w:ascii="Times New Roman" w:eastAsia="Century Gothic" w:hAnsi="Times New Roman" w:cs="Times New Roman"/>
          <w:color w:val="000000"/>
          <w:sz w:val="24"/>
          <w:szCs w:val="24"/>
          <w:lang w:eastAsia="ru-RU" w:bidi="ru-RU"/>
        </w:rPr>
        <w:t xml:space="preserve"> в сумме 667</w:t>
      </w:r>
      <w:r>
        <w:rPr>
          <w:rFonts w:ascii="Times New Roman" w:eastAsia="Century Gothic" w:hAnsi="Times New Roman" w:cs="Times New Roman"/>
          <w:color w:val="000000"/>
          <w:sz w:val="24"/>
          <w:szCs w:val="24"/>
          <w:lang w:eastAsia="ru-RU" w:bidi="ru-RU"/>
        </w:rPr>
        <w:t xml:space="preserve"> </w:t>
      </w:r>
      <w:r w:rsidR="001358F0">
        <w:rPr>
          <w:rFonts w:ascii="Times New Roman" w:eastAsia="Century Gothic" w:hAnsi="Times New Roman" w:cs="Times New Roman"/>
          <w:color w:val="000000"/>
          <w:sz w:val="24"/>
          <w:szCs w:val="24"/>
          <w:lang w:eastAsia="ru-RU" w:bidi="ru-RU"/>
        </w:rPr>
        <w:t>тыс. рублей</w:t>
      </w:r>
      <w:r>
        <w:rPr>
          <w:rFonts w:ascii="Times New Roman" w:eastAsia="Century Gothic" w:hAnsi="Times New Roman" w:cs="Times New Roman"/>
          <w:color w:val="000000"/>
          <w:sz w:val="24"/>
          <w:szCs w:val="24"/>
          <w:lang w:eastAsia="ru-RU" w:bidi="ru-RU"/>
        </w:rPr>
        <w:t xml:space="preserve"> администрации МО «</w:t>
      </w:r>
      <w:proofErr w:type="spellStart"/>
      <w:r>
        <w:rPr>
          <w:rFonts w:ascii="Times New Roman" w:eastAsia="Century Gothic" w:hAnsi="Times New Roman" w:cs="Times New Roman"/>
          <w:color w:val="000000"/>
          <w:sz w:val="24"/>
          <w:szCs w:val="24"/>
          <w:lang w:eastAsia="ru-RU" w:bidi="ru-RU"/>
        </w:rPr>
        <w:t>Дахадаевский</w:t>
      </w:r>
      <w:proofErr w:type="spellEnd"/>
      <w:r>
        <w:rPr>
          <w:rFonts w:ascii="Times New Roman" w:eastAsia="Century Gothic" w:hAnsi="Times New Roman" w:cs="Times New Roman"/>
          <w:color w:val="000000"/>
          <w:sz w:val="24"/>
          <w:szCs w:val="24"/>
          <w:lang w:eastAsia="ru-RU" w:bidi="ru-RU"/>
        </w:rPr>
        <w:t xml:space="preserve"> район» в связи с передачей полномочий по культуре.</w:t>
      </w:r>
    </w:p>
    <w:p w:rsidR="00684E06" w:rsidRPr="00144F24" w:rsidRDefault="00684E06" w:rsidP="00927621">
      <w:pPr>
        <w:spacing w:after="204" w:line="240" w:lineRule="exact"/>
        <w:ind w:right="23"/>
        <w:jc w:val="both"/>
        <w:rPr>
          <w:rFonts w:ascii="Times New Roman" w:eastAsia="Century Gothic" w:hAnsi="Times New Roman" w:cs="Times New Roman"/>
          <w:color w:val="000000"/>
          <w:sz w:val="24"/>
          <w:szCs w:val="24"/>
          <w:lang w:eastAsia="ru-RU" w:bidi="ru-RU"/>
        </w:rPr>
      </w:pPr>
      <w:r>
        <w:rPr>
          <w:rFonts w:ascii="Times New Roman" w:eastAsia="Century Gothic" w:hAnsi="Times New Roman" w:cs="Times New Roman"/>
          <w:color w:val="000000"/>
          <w:sz w:val="24"/>
          <w:szCs w:val="24"/>
          <w:lang w:eastAsia="ru-RU" w:bidi="ru-RU"/>
        </w:rPr>
        <w:t xml:space="preserve">     </w:t>
      </w:r>
      <w:r w:rsidRPr="00144F24">
        <w:rPr>
          <w:rFonts w:ascii="Times New Roman" w:eastAsia="Century Gothic" w:hAnsi="Times New Roman" w:cs="Times New Roman"/>
          <w:color w:val="000000"/>
          <w:sz w:val="24"/>
          <w:szCs w:val="24"/>
          <w:lang w:eastAsia="ru-RU" w:bidi="ru-RU"/>
        </w:rPr>
        <w:t xml:space="preserve">   Процент </w:t>
      </w:r>
      <w:proofErr w:type="spellStart"/>
      <w:r w:rsidRPr="00144F24">
        <w:rPr>
          <w:rFonts w:ascii="Times New Roman" w:eastAsia="Century Gothic" w:hAnsi="Times New Roman" w:cs="Times New Roman"/>
          <w:color w:val="000000"/>
          <w:sz w:val="24"/>
          <w:szCs w:val="24"/>
          <w:lang w:eastAsia="ru-RU" w:bidi="ru-RU"/>
        </w:rPr>
        <w:t>дотационности</w:t>
      </w:r>
      <w:proofErr w:type="spellEnd"/>
      <w:r w:rsidRPr="00144F24">
        <w:rPr>
          <w:rFonts w:ascii="Times New Roman" w:eastAsia="Century Gothic" w:hAnsi="Times New Roman" w:cs="Times New Roman"/>
          <w:color w:val="000000"/>
          <w:sz w:val="24"/>
          <w:szCs w:val="24"/>
          <w:lang w:eastAsia="ru-RU" w:bidi="ru-RU"/>
        </w:rPr>
        <w:t xml:space="preserve"> МО «</w:t>
      </w:r>
      <w:r w:rsidR="0011171F">
        <w:rPr>
          <w:rFonts w:ascii="Times New Roman" w:eastAsia="Century Gothic" w:hAnsi="Times New Roman" w:cs="Times New Roman"/>
          <w:color w:val="000000"/>
          <w:sz w:val="24"/>
          <w:szCs w:val="24"/>
          <w:lang w:eastAsia="ru-RU" w:bidi="ru-RU"/>
        </w:rPr>
        <w:t xml:space="preserve">Сельсовет </w:t>
      </w:r>
      <w:proofErr w:type="spellStart"/>
      <w:r w:rsidR="0011171F">
        <w:rPr>
          <w:rFonts w:ascii="Times New Roman" w:eastAsia="Century Gothic" w:hAnsi="Times New Roman" w:cs="Times New Roman"/>
          <w:color w:val="000000"/>
          <w:sz w:val="24"/>
          <w:szCs w:val="24"/>
          <w:lang w:eastAsia="ru-RU" w:bidi="ru-RU"/>
        </w:rPr>
        <w:t>Кищинский</w:t>
      </w:r>
      <w:proofErr w:type="spellEnd"/>
      <w:r w:rsidR="0011171F">
        <w:rPr>
          <w:rFonts w:ascii="Times New Roman" w:eastAsia="Century Gothic" w:hAnsi="Times New Roman" w:cs="Times New Roman"/>
          <w:color w:val="000000"/>
          <w:sz w:val="24"/>
          <w:szCs w:val="24"/>
          <w:lang w:eastAsia="ru-RU" w:bidi="ru-RU"/>
        </w:rPr>
        <w:t xml:space="preserve">  </w:t>
      </w:r>
      <w:r w:rsidR="00283D0A">
        <w:rPr>
          <w:rFonts w:ascii="Times New Roman" w:eastAsia="Century Gothic" w:hAnsi="Times New Roman" w:cs="Times New Roman"/>
          <w:color w:val="000000"/>
          <w:sz w:val="24"/>
          <w:szCs w:val="24"/>
          <w:lang w:eastAsia="ru-RU" w:bidi="ru-RU"/>
        </w:rPr>
        <w:t>» на 2013 год составил  75</w:t>
      </w:r>
      <w:r>
        <w:rPr>
          <w:rFonts w:ascii="Times New Roman" w:eastAsia="Century Gothic" w:hAnsi="Times New Roman" w:cs="Times New Roman"/>
          <w:color w:val="000000"/>
          <w:sz w:val="24"/>
          <w:szCs w:val="24"/>
          <w:lang w:eastAsia="ru-RU" w:bidi="ru-RU"/>
        </w:rPr>
        <w:t>,9</w:t>
      </w:r>
      <w:r w:rsidRPr="00144F24">
        <w:rPr>
          <w:rFonts w:ascii="Times New Roman" w:eastAsia="Century Gothic" w:hAnsi="Times New Roman" w:cs="Times New Roman"/>
          <w:color w:val="000000"/>
          <w:sz w:val="24"/>
          <w:szCs w:val="24"/>
          <w:lang w:eastAsia="ru-RU" w:bidi="ru-RU"/>
        </w:rPr>
        <w:t xml:space="preserve">   процентов.</w:t>
      </w:r>
    </w:p>
    <w:p w:rsidR="00684E06" w:rsidRPr="00927621" w:rsidRDefault="00684E06" w:rsidP="00D31EF5">
      <w:pPr>
        <w:spacing w:after="0" w:line="322" w:lineRule="exact"/>
        <w:ind w:right="20"/>
        <w:jc w:val="both"/>
        <w:rPr>
          <w:rFonts w:ascii="Times New Roman" w:eastAsia="Century Gothic" w:hAnsi="Times New Roman" w:cs="Times New Roman"/>
          <w:color w:val="000000"/>
          <w:sz w:val="24"/>
          <w:szCs w:val="24"/>
          <w:lang w:eastAsia="ru-RU" w:bidi="ru-RU"/>
        </w:rPr>
      </w:pPr>
      <w:r w:rsidRPr="00927621">
        <w:rPr>
          <w:rFonts w:ascii="Times New Roman" w:eastAsia="Times New Roman" w:hAnsi="Times New Roman" w:cs="Times New Roman"/>
          <w:b/>
          <w:bCs/>
          <w:i/>
          <w:iCs/>
          <w:color w:val="000000"/>
          <w:sz w:val="24"/>
          <w:szCs w:val="24"/>
          <w:lang w:eastAsia="ru-RU" w:bidi="ru-RU"/>
        </w:rPr>
        <w:t xml:space="preserve">Анализ формирования доходной части   бюджета МО  </w:t>
      </w:r>
      <w:r w:rsidR="00927621" w:rsidRPr="00927621">
        <w:rPr>
          <w:rFonts w:ascii="Times New Roman" w:eastAsia="Times New Roman" w:hAnsi="Times New Roman" w:cs="Times New Roman"/>
          <w:b/>
          <w:bCs/>
          <w:i/>
          <w:iCs/>
          <w:color w:val="000000"/>
          <w:sz w:val="24"/>
          <w:szCs w:val="24"/>
          <w:lang w:eastAsia="ru-RU" w:bidi="ru-RU"/>
        </w:rPr>
        <w:t xml:space="preserve">сельсовет </w:t>
      </w:r>
      <w:proofErr w:type="spellStart"/>
      <w:r w:rsidR="00927621" w:rsidRPr="00927621">
        <w:rPr>
          <w:rFonts w:ascii="Times New Roman" w:eastAsia="Times New Roman" w:hAnsi="Times New Roman" w:cs="Times New Roman"/>
          <w:b/>
          <w:bCs/>
          <w:i/>
          <w:iCs/>
          <w:color w:val="000000"/>
          <w:sz w:val="24"/>
          <w:szCs w:val="24"/>
          <w:lang w:eastAsia="ru-RU" w:bidi="ru-RU"/>
        </w:rPr>
        <w:t>Кищинский</w:t>
      </w:r>
      <w:proofErr w:type="spellEnd"/>
      <w:r w:rsidR="0011171F" w:rsidRPr="00927621">
        <w:rPr>
          <w:rFonts w:ascii="Times New Roman" w:eastAsia="Times New Roman" w:hAnsi="Times New Roman" w:cs="Times New Roman"/>
          <w:b/>
          <w:bCs/>
          <w:i/>
          <w:iCs/>
          <w:color w:val="000000"/>
          <w:sz w:val="24"/>
          <w:szCs w:val="24"/>
          <w:lang w:eastAsia="ru-RU" w:bidi="ru-RU"/>
        </w:rPr>
        <w:t xml:space="preserve"> </w:t>
      </w:r>
      <w:r w:rsidRPr="00927621">
        <w:rPr>
          <w:rFonts w:ascii="Times New Roman" w:eastAsia="Times New Roman" w:hAnsi="Times New Roman" w:cs="Times New Roman"/>
          <w:b/>
          <w:bCs/>
          <w:i/>
          <w:iCs/>
          <w:color w:val="000000"/>
          <w:sz w:val="24"/>
          <w:szCs w:val="24"/>
          <w:lang w:eastAsia="ru-RU" w:bidi="ru-RU"/>
        </w:rPr>
        <w:t xml:space="preserve">» за 2013 год. </w:t>
      </w:r>
    </w:p>
    <w:p w:rsidR="00684E06" w:rsidRPr="00144F24" w:rsidRDefault="00684E06" w:rsidP="00684E06">
      <w:pPr>
        <w:spacing w:after="0" w:line="322" w:lineRule="exact"/>
        <w:ind w:left="460" w:right="36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В доходах уточненного бюджета налоговые и </w:t>
      </w:r>
      <w:r w:rsidR="00D0214F">
        <w:rPr>
          <w:rFonts w:ascii="Times New Roman" w:eastAsia="Times New Roman" w:hAnsi="Times New Roman" w:cs="Times New Roman"/>
          <w:color w:val="000000"/>
          <w:sz w:val="24"/>
          <w:szCs w:val="24"/>
          <w:lang w:eastAsia="ru-RU" w:bidi="ru-RU"/>
        </w:rPr>
        <w:t>неналоговые доходы составили 483,4тыс. руб. или 13,6</w:t>
      </w:r>
      <w:r w:rsidRPr="00144F24">
        <w:rPr>
          <w:rFonts w:ascii="Times New Roman" w:eastAsia="Times New Roman" w:hAnsi="Times New Roman" w:cs="Times New Roman"/>
          <w:color w:val="000000"/>
          <w:sz w:val="24"/>
          <w:szCs w:val="24"/>
          <w:lang w:eastAsia="ru-RU" w:bidi="ru-RU"/>
        </w:rPr>
        <w:t xml:space="preserve"> процента, дотация на выравнивание бюджетной обеспеченно</w:t>
      </w:r>
      <w:r w:rsidR="00D0214F">
        <w:rPr>
          <w:rFonts w:ascii="Times New Roman" w:eastAsia="Times New Roman" w:hAnsi="Times New Roman" w:cs="Times New Roman"/>
          <w:color w:val="000000"/>
          <w:sz w:val="24"/>
          <w:szCs w:val="24"/>
          <w:lang w:eastAsia="ru-RU" w:bidi="ru-RU"/>
        </w:rPr>
        <w:t>сти – 2708,6 тыс. руб. или 76,0</w:t>
      </w:r>
      <w:r w:rsidRPr="00144F24">
        <w:rPr>
          <w:rFonts w:ascii="Times New Roman" w:eastAsia="Times New Roman" w:hAnsi="Times New Roman" w:cs="Times New Roman"/>
          <w:color w:val="000000"/>
          <w:sz w:val="24"/>
          <w:szCs w:val="24"/>
          <w:lang w:eastAsia="ru-RU" w:bidi="ru-RU"/>
        </w:rPr>
        <w:t xml:space="preserve"> процент</w:t>
      </w:r>
      <w:r>
        <w:rPr>
          <w:rFonts w:ascii="Times New Roman" w:eastAsia="Times New Roman" w:hAnsi="Times New Roman" w:cs="Times New Roman"/>
          <w:color w:val="000000"/>
          <w:sz w:val="24"/>
          <w:szCs w:val="24"/>
          <w:lang w:eastAsia="ru-RU" w:bidi="ru-RU"/>
        </w:rPr>
        <w:t>а, остатки прошл</w:t>
      </w:r>
      <w:r w:rsidR="00D0214F">
        <w:rPr>
          <w:rFonts w:ascii="Times New Roman" w:eastAsia="Times New Roman" w:hAnsi="Times New Roman" w:cs="Times New Roman"/>
          <w:color w:val="000000"/>
          <w:sz w:val="24"/>
          <w:szCs w:val="24"/>
          <w:lang w:eastAsia="ru-RU" w:bidi="ru-RU"/>
        </w:rPr>
        <w:t xml:space="preserve">ого года – 258,9 тыс. руб. или 7,3 </w:t>
      </w:r>
      <w:r w:rsidRPr="00144F24">
        <w:rPr>
          <w:rFonts w:ascii="Times New Roman" w:eastAsia="Times New Roman" w:hAnsi="Times New Roman" w:cs="Times New Roman"/>
          <w:color w:val="000000"/>
          <w:sz w:val="24"/>
          <w:szCs w:val="24"/>
          <w:lang w:eastAsia="ru-RU" w:bidi="ru-RU"/>
        </w:rPr>
        <w:t>процента, а также средства, передаваемые на осуществление первичного воинского</w:t>
      </w:r>
      <w:r w:rsidR="00D0214F">
        <w:rPr>
          <w:rFonts w:ascii="Times New Roman" w:eastAsia="Times New Roman" w:hAnsi="Times New Roman" w:cs="Times New Roman"/>
          <w:color w:val="000000"/>
          <w:sz w:val="24"/>
          <w:szCs w:val="24"/>
          <w:lang w:eastAsia="ru-RU" w:bidi="ru-RU"/>
        </w:rPr>
        <w:t xml:space="preserve"> учета 112,0 тыс. рублей или 3,1</w:t>
      </w: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процента.</w:t>
      </w:r>
    </w:p>
    <w:p w:rsidR="00684E06" w:rsidRPr="00144F24" w:rsidRDefault="00684E06" w:rsidP="00684E06">
      <w:pPr>
        <w:spacing w:after="0" w:line="322" w:lineRule="exact"/>
        <w:ind w:left="460" w:right="36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С учетом остатков средств по дотации из районного фонда финансовой поддержки на лицевом счете поселения на 1 </w:t>
      </w:r>
      <w:r w:rsidR="00D0214F">
        <w:rPr>
          <w:rFonts w:ascii="Times New Roman" w:eastAsia="Times New Roman" w:hAnsi="Times New Roman" w:cs="Times New Roman"/>
          <w:color w:val="000000"/>
          <w:sz w:val="24"/>
          <w:szCs w:val="24"/>
          <w:lang w:eastAsia="ru-RU" w:bidi="ru-RU"/>
        </w:rPr>
        <w:t>января 2013 года в размере 258,9</w:t>
      </w:r>
    </w:p>
    <w:p w:rsidR="00684E06" w:rsidRPr="00144F24" w:rsidRDefault="00684E06" w:rsidP="00684E06">
      <w:pPr>
        <w:spacing w:after="297" w:line="317" w:lineRule="exact"/>
        <w:ind w:left="40" w:right="4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тыс. рублей исполнение доходной части сельских посел</w:t>
      </w:r>
      <w:r w:rsidR="000B74F9">
        <w:rPr>
          <w:rFonts w:ascii="Times New Roman" w:eastAsia="Times New Roman" w:hAnsi="Times New Roman" w:cs="Times New Roman"/>
          <w:color w:val="000000"/>
          <w:sz w:val="24"/>
          <w:szCs w:val="24"/>
          <w:lang w:eastAsia="ru-RU" w:bidi="ru-RU"/>
        </w:rPr>
        <w:t>ений за 2013 год составил 3061,6</w:t>
      </w:r>
      <w:r w:rsidRPr="00144F24">
        <w:rPr>
          <w:rFonts w:ascii="Times New Roman" w:eastAsia="Times New Roman" w:hAnsi="Times New Roman" w:cs="Times New Roman"/>
          <w:color w:val="000000"/>
          <w:sz w:val="24"/>
          <w:szCs w:val="24"/>
          <w:lang w:eastAsia="ru-RU" w:bidi="ru-RU"/>
        </w:rPr>
        <w:t xml:space="preserve"> тыс. рублей, в том числе дотации из районного фонда финансовой поддержки п</w:t>
      </w:r>
      <w:r>
        <w:rPr>
          <w:rFonts w:ascii="Times New Roman" w:eastAsia="Times New Roman" w:hAnsi="Times New Roman" w:cs="Times New Roman"/>
          <w:color w:val="000000"/>
          <w:sz w:val="24"/>
          <w:szCs w:val="24"/>
          <w:lang w:eastAsia="ru-RU" w:bidi="ru-RU"/>
        </w:rPr>
        <w:t>осел</w:t>
      </w:r>
      <w:r w:rsidR="000B74F9">
        <w:rPr>
          <w:rFonts w:ascii="Times New Roman" w:eastAsia="Times New Roman" w:hAnsi="Times New Roman" w:cs="Times New Roman"/>
          <w:color w:val="000000"/>
          <w:sz w:val="24"/>
          <w:szCs w:val="24"/>
          <w:lang w:eastAsia="ru-RU" w:bidi="ru-RU"/>
        </w:rPr>
        <w:t>ений – 2041,7</w:t>
      </w:r>
      <w:r w:rsidRPr="00144F24">
        <w:rPr>
          <w:rFonts w:ascii="Times New Roman" w:eastAsia="Times New Roman" w:hAnsi="Times New Roman" w:cs="Times New Roman"/>
          <w:color w:val="000000"/>
          <w:sz w:val="24"/>
          <w:szCs w:val="24"/>
          <w:lang w:eastAsia="ru-RU" w:bidi="ru-RU"/>
        </w:rPr>
        <w:t xml:space="preserve"> тыс. рублей и нало</w:t>
      </w:r>
      <w:r>
        <w:rPr>
          <w:rFonts w:ascii="Times New Roman" w:eastAsia="Times New Roman" w:hAnsi="Times New Roman" w:cs="Times New Roman"/>
          <w:color w:val="000000"/>
          <w:sz w:val="24"/>
          <w:szCs w:val="24"/>
          <w:lang w:eastAsia="ru-RU" w:bidi="ru-RU"/>
        </w:rPr>
        <w:t>го</w:t>
      </w:r>
      <w:r w:rsidR="000B74F9">
        <w:rPr>
          <w:rFonts w:ascii="Times New Roman" w:eastAsia="Times New Roman" w:hAnsi="Times New Roman" w:cs="Times New Roman"/>
          <w:color w:val="000000"/>
          <w:sz w:val="24"/>
          <w:szCs w:val="24"/>
          <w:lang w:eastAsia="ru-RU" w:bidi="ru-RU"/>
        </w:rPr>
        <w:t>вые и неналоговые доходы – 649,0</w:t>
      </w:r>
      <w:r w:rsidRPr="00144F24">
        <w:rPr>
          <w:rFonts w:ascii="Times New Roman" w:eastAsia="Times New Roman" w:hAnsi="Times New Roman" w:cs="Times New Roman"/>
          <w:color w:val="000000"/>
          <w:sz w:val="24"/>
          <w:szCs w:val="24"/>
          <w:lang w:eastAsia="ru-RU" w:bidi="ru-RU"/>
        </w:rPr>
        <w:t xml:space="preserve"> тыс.</w:t>
      </w:r>
      <w:r w:rsidR="000B74F9">
        <w:rPr>
          <w:rFonts w:ascii="Times New Roman" w:eastAsia="Times New Roman" w:hAnsi="Times New Roman" w:cs="Times New Roman"/>
          <w:color w:val="000000"/>
          <w:sz w:val="24"/>
          <w:szCs w:val="24"/>
          <w:lang w:eastAsia="ru-RU" w:bidi="ru-RU"/>
        </w:rPr>
        <w:t xml:space="preserve"> рублей, ВУС- 112,0</w:t>
      </w:r>
      <w:r w:rsidRPr="00144F24">
        <w:rPr>
          <w:rFonts w:ascii="Times New Roman" w:eastAsia="Times New Roman" w:hAnsi="Times New Roman" w:cs="Times New Roman"/>
          <w:color w:val="000000"/>
          <w:sz w:val="24"/>
          <w:szCs w:val="24"/>
          <w:lang w:eastAsia="ru-RU" w:bidi="ru-RU"/>
        </w:rPr>
        <w:t xml:space="preserve"> тыс. рублей.</w:t>
      </w:r>
    </w:p>
    <w:p w:rsidR="00684E06" w:rsidRPr="00144F24" w:rsidRDefault="00684E06" w:rsidP="00684E06">
      <w:pPr>
        <w:framePr w:w="9413" w:wrap="notBeside" w:vAnchor="text" w:hAnchor="text" w:xAlign="center" w:y="1"/>
        <w:spacing w:after="204" w:line="210" w:lineRule="exact"/>
        <w:ind w:right="23"/>
        <w:rPr>
          <w:rFonts w:ascii="Times New Roman" w:eastAsia="Times New Roman" w:hAnsi="Times New Roman" w:cs="Times New Roman"/>
          <w:color w:val="000000"/>
          <w:sz w:val="21"/>
          <w:szCs w:val="21"/>
          <w:lang w:eastAsia="ru-RU" w:bidi="ru-RU"/>
        </w:rPr>
      </w:pPr>
      <w:r w:rsidRPr="00144F24">
        <w:rPr>
          <w:rFonts w:ascii="Times New Roman" w:eastAsia="Times New Roman" w:hAnsi="Times New Roman" w:cs="Times New Roman"/>
          <w:color w:val="000000"/>
          <w:sz w:val="21"/>
          <w:szCs w:val="21"/>
          <w:u w:val="single"/>
          <w:lang w:eastAsia="ru-RU" w:bidi="ru-RU"/>
        </w:rPr>
        <w:t>(тыс.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262"/>
        <w:gridCol w:w="1042"/>
        <w:gridCol w:w="1392"/>
        <w:gridCol w:w="1555"/>
        <w:gridCol w:w="1584"/>
      </w:tblGrid>
      <w:tr w:rsidR="00684E06" w:rsidRPr="00144F24" w:rsidTr="0011171F">
        <w:trPr>
          <w:trHeight w:hRule="exact" w:val="984"/>
          <w:jc w:val="center"/>
        </w:trPr>
        <w:tc>
          <w:tcPr>
            <w:tcW w:w="2578" w:type="dxa"/>
            <w:tcBorders>
              <w:top w:val="single" w:sz="4" w:space="0" w:color="auto"/>
              <w:left w:val="single" w:sz="4" w:space="0" w:color="auto"/>
            </w:tcBorders>
            <w:shd w:val="clear" w:color="auto" w:fill="FFFFFF"/>
            <w:vAlign w:val="center"/>
          </w:tcPr>
          <w:p w:rsidR="00684E06" w:rsidRPr="00144F24" w:rsidRDefault="00684E06" w:rsidP="0011171F">
            <w:pPr>
              <w:framePr w:w="9413" w:wrap="notBeside" w:vAnchor="text" w:hAnchor="text" w:xAlign="center" w:y="1"/>
              <w:spacing w:after="0" w:line="180"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Наименование поселения</w:t>
            </w:r>
          </w:p>
        </w:tc>
        <w:tc>
          <w:tcPr>
            <w:tcW w:w="1262" w:type="dxa"/>
            <w:tcBorders>
              <w:top w:val="single" w:sz="4" w:space="0" w:color="auto"/>
              <w:left w:val="single" w:sz="4" w:space="0" w:color="auto"/>
            </w:tcBorders>
            <w:shd w:val="clear" w:color="auto" w:fill="FFFFFF"/>
            <w:vAlign w:val="center"/>
          </w:tcPr>
          <w:p w:rsidR="00684E06" w:rsidRPr="00144F24" w:rsidRDefault="00684E06" w:rsidP="0011171F">
            <w:pPr>
              <w:framePr w:w="9413" w:wrap="notBeside" w:vAnchor="text" w:hAnchor="text" w:xAlign="center" w:y="1"/>
              <w:spacing w:after="0" w:line="226" w:lineRule="exact"/>
              <w:ind w:left="120" w:right="23" w:firstLine="140"/>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Остаток дотации на 01.01.2013г.</w:t>
            </w:r>
          </w:p>
        </w:tc>
        <w:tc>
          <w:tcPr>
            <w:tcW w:w="1042" w:type="dxa"/>
            <w:tcBorders>
              <w:top w:val="single" w:sz="4" w:space="0" w:color="auto"/>
              <w:left w:val="single" w:sz="4" w:space="0" w:color="auto"/>
            </w:tcBorders>
            <w:shd w:val="clear" w:color="auto" w:fill="FFFFFF"/>
            <w:vAlign w:val="center"/>
          </w:tcPr>
          <w:p w:rsidR="00684E06" w:rsidRPr="00144F24" w:rsidRDefault="00684E06" w:rsidP="0011171F">
            <w:pPr>
              <w:framePr w:w="9413" w:wrap="notBeside" w:vAnchor="text" w:hAnchor="text" w:xAlign="center" w:y="1"/>
              <w:spacing w:after="0" w:line="19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ВУС</w:t>
            </w:r>
          </w:p>
        </w:tc>
        <w:tc>
          <w:tcPr>
            <w:tcW w:w="1392" w:type="dxa"/>
            <w:tcBorders>
              <w:top w:val="single" w:sz="4" w:space="0" w:color="auto"/>
              <w:left w:val="single" w:sz="4" w:space="0" w:color="auto"/>
            </w:tcBorders>
            <w:shd w:val="clear" w:color="auto" w:fill="FFFFFF"/>
            <w:vAlign w:val="center"/>
          </w:tcPr>
          <w:p w:rsidR="00684E06" w:rsidRPr="00144F24" w:rsidRDefault="00684E06" w:rsidP="0011171F">
            <w:pPr>
              <w:framePr w:w="9413"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Дотации</w:t>
            </w:r>
          </w:p>
          <w:p w:rsidR="00684E06" w:rsidRPr="00144F24" w:rsidRDefault="00684E06" w:rsidP="0011171F">
            <w:pPr>
              <w:framePr w:w="9413"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поселениям</w:t>
            </w:r>
          </w:p>
        </w:tc>
        <w:tc>
          <w:tcPr>
            <w:tcW w:w="1555" w:type="dxa"/>
            <w:tcBorders>
              <w:top w:val="single" w:sz="4" w:space="0" w:color="auto"/>
              <w:left w:val="single" w:sz="4" w:space="0" w:color="auto"/>
            </w:tcBorders>
            <w:shd w:val="clear" w:color="auto" w:fill="FFFFFF"/>
            <w:vAlign w:val="center"/>
          </w:tcPr>
          <w:p w:rsidR="00684E06" w:rsidRPr="00144F24" w:rsidRDefault="00684E06" w:rsidP="0011171F">
            <w:pPr>
              <w:framePr w:w="9413"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Налоговые и неналоговые доходы</w:t>
            </w:r>
          </w:p>
        </w:tc>
        <w:tc>
          <w:tcPr>
            <w:tcW w:w="1584" w:type="dxa"/>
            <w:tcBorders>
              <w:top w:val="single" w:sz="4" w:space="0" w:color="auto"/>
              <w:left w:val="single" w:sz="4" w:space="0" w:color="auto"/>
              <w:right w:val="single" w:sz="4" w:space="0" w:color="auto"/>
            </w:tcBorders>
            <w:shd w:val="clear" w:color="auto" w:fill="FFFFFF"/>
            <w:vAlign w:val="center"/>
          </w:tcPr>
          <w:p w:rsidR="00684E06" w:rsidRPr="00144F24" w:rsidRDefault="00684E06" w:rsidP="0011171F">
            <w:pPr>
              <w:framePr w:w="9413" w:wrap="notBeside" w:vAnchor="text" w:hAnchor="text" w:xAlign="center" w:y="1"/>
              <w:spacing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Всего доходов</w:t>
            </w:r>
          </w:p>
        </w:tc>
      </w:tr>
      <w:tr w:rsidR="00684E06" w:rsidRPr="00144F24" w:rsidTr="0011171F">
        <w:trPr>
          <w:trHeight w:hRule="exact" w:val="274"/>
          <w:jc w:val="center"/>
        </w:trPr>
        <w:tc>
          <w:tcPr>
            <w:tcW w:w="2578" w:type="dxa"/>
            <w:tcBorders>
              <w:top w:val="single" w:sz="4" w:space="0" w:color="auto"/>
              <w:left w:val="single" w:sz="4" w:space="0" w:color="auto"/>
              <w:bottom w:val="single" w:sz="4" w:space="0" w:color="auto"/>
            </w:tcBorders>
            <w:shd w:val="clear" w:color="auto" w:fill="FFFFFF"/>
            <w:vAlign w:val="bottom"/>
          </w:tcPr>
          <w:p w:rsidR="00684E06" w:rsidRPr="00144F24" w:rsidRDefault="00684E06" w:rsidP="0011171F">
            <w:pPr>
              <w:framePr w:w="9413" w:wrap="notBeside" w:vAnchor="text" w:hAnchor="text" w:xAlign="center" w:y="1"/>
              <w:spacing w:after="0" w:line="190"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МО "</w:t>
            </w:r>
            <w:proofErr w:type="gramStart"/>
            <w:r w:rsidRPr="00144F24">
              <w:rPr>
                <w:rFonts w:ascii="Times New Roman" w:eastAsia="Times New Roman" w:hAnsi="Times New Roman" w:cs="Times New Roman"/>
                <w:color w:val="000000"/>
                <w:sz w:val="19"/>
                <w:szCs w:val="19"/>
                <w:lang w:eastAsia="ru-RU" w:bidi="ru-RU"/>
              </w:rPr>
              <w:t>с</w:t>
            </w:r>
            <w:proofErr w:type="gramEnd"/>
            <w:r w:rsidRPr="00144F24">
              <w:rPr>
                <w:rFonts w:ascii="Times New Roman" w:eastAsia="Times New Roman" w:hAnsi="Times New Roman" w:cs="Times New Roman"/>
                <w:color w:val="000000"/>
                <w:sz w:val="19"/>
                <w:szCs w:val="19"/>
                <w:lang w:eastAsia="ru-RU" w:bidi="ru-RU"/>
              </w:rPr>
              <w:t xml:space="preserve">/с </w:t>
            </w:r>
            <w:proofErr w:type="spellStart"/>
            <w:r w:rsidR="006647CF">
              <w:rPr>
                <w:rFonts w:ascii="Times New Roman" w:eastAsia="Times New Roman" w:hAnsi="Times New Roman" w:cs="Times New Roman"/>
                <w:color w:val="000000"/>
                <w:sz w:val="19"/>
                <w:szCs w:val="19"/>
                <w:lang w:eastAsia="ru-RU" w:bidi="ru-RU"/>
              </w:rPr>
              <w:t>Кищинский</w:t>
            </w:r>
            <w:proofErr w:type="spellEnd"/>
            <w:r w:rsidRPr="00144F24">
              <w:rPr>
                <w:rFonts w:ascii="Times New Roman" w:eastAsia="Times New Roman" w:hAnsi="Times New Roman" w:cs="Times New Roman"/>
                <w:color w:val="000000"/>
                <w:sz w:val="19"/>
                <w:szCs w:val="19"/>
                <w:lang w:eastAsia="ru-RU" w:bidi="ru-RU"/>
              </w:rPr>
              <w:t>"</w:t>
            </w:r>
          </w:p>
        </w:tc>
        <w:tc>
          <w:tcPr>
            <w:tcW w:w="1262" w:type="dxa"/>
            <w:tcBorders>
              <w:top w:val="single" w:sz="4" w:space="0" w:color="auto"/>
              <w:left w:val="single" w:sz="4" w:space="0" w:color="auto"/>
              <w:bottom w:val="single" w:sz="4" w:space="0" w:color="auto"/>
            </w:tcBorders>
            <w:shd w:val="clear" w:color="auto" w:fill="FFFFFF"/>
            <w:vAlign w:val="bottom"/>
          </w:tcPr>
          <w:p w:rsidR="00684E06" w:rsidRPr="00144F24" w:rsidRDefault="00D0214F" w:rsidP="0011171F">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258,9</w:t>
            </w:r>
          </w:p>
        </w:tc>
        <w:tc>
          <w:tcPr>
            <w:tcW w:w="1042" w:type="dxa"/>
            <w:tcBorders>
              <w:top w:val="single" w:sz="4" w:space="0" w:color="auto"/>
              <w:left w:val="single" w:sz="4" w:space="0" w:color="auto"/>
              <w:bottom w:val="single" w:sz="4" w:space="0" w:color="auto"/>
            </w:tcBorders>
            <w:shd w:val="clear" w:color="auto" w:fill="FFFFFF"/>
            <w:vAlign w:val="bottom"/>
          </w:tcPr>
          <w:p w:rsidR="00684E06" w:rsidRPr="00144F24" w:rsidRDefault="00D0214F" w:rsidP="0011171F">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112,0</w:t>
            </w:r>
          </w:p>
        </w:tc>
        <w:tc>
          <w:tcPr>
            <w:tcW w:w="1392" w:type="dxa"/>
            <w:tcBorders>
              <w:top w:val="single" w:sz="4" w:space="0" w:color="auto"/>
              <w:left w:val="single" w:sz="4" w:space="0" w:color="auto"/>
              <w:bottom w:val="single" w:sz="4" w:space="0" w:color="auto"/>
            </w:tcBorders>
            <w:shd w:val="clear" w:color="auto" w:fill="FFFFFF"/>
            <w:vAlign w:val="bottom"/>
          </w:tcPr>
          <w:p w:rsidR="00684E06" w:rsidRPr="00144F24" w:rsidRDefault="00D0214F" w:rsidP="0011171F">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2041,7</w:t>
            </w:r>
          </w:p>
        </w:tc>
        <w:tc>
          <w:tcPr>
            <w:tcW w:w="1555" w:type="dxa"/>
            <w:tcBorders>
              <w:top w:val="single" w:sz="4" w:space="0" w:color="auto"/>
              <w:left w:val="single" w:sz="4" w:space="0" w:color="auto"/>
              <w:bottom w:val="single" w:sz="4" w:space="0" w:color="auto"/>
            </w:tcBorders>
            <w:shd w:val="clear" w:color="auto" w:fill="FFFFFF"/>
            <w:vAlign w:val="bottom"/>
          </w:tcPr>
          <w:p w:rsidR="00684E06" w:rsidRPr="00144F24" w:rsidRDefault="005150E3" w:rsidP="0011171F">
            <w:pPr>
              <w:framePr w:w="9413" w:wrap="notBeside" w:vAnchor="text" w:hAnchor="text" w:xAlign="center" w:y="1"/>
              <w:spacing w:after="0" w:line="17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 xml:space="preserve">  649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684E06" w:rsidRPr="00144F24" w:rsidRDefault="005150E3" w:rsidP="0011171F">
            <w:pPr>
              <w:framePr w:w="9413" w:wrap="notBeside" w:vAnchor="text" w:hAnchor="text" w:xAlign="center" w:y="1"/>
              <w:spacing w:after="0" w:line="17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3061,6</w:t>
            </w:r>
          </w:p>
        </w:tc>
      </w:tr>
    </w:tbl>
    <w:p w:rsidR="00684E06" w:rsidRPr="00144F24" w:rsidRDefault="00684E06" w:rsidP="00684E06">
      <w:pPr>
        <w:spacing w:after="204" w:line="180" w:lineRule="exact"/>
        <w:ind w:right="23"/>
        <w:rPr>
          <w:rFonts w:ascii="Times New Roman" w:eastAsia="Courier New" w:hAnsi="Times New Roman" w:cs="Times New Roman"/>
          <w:color w:val="000000"/>
          <w:sz w:val="2"/>
          <w:szCs w:val="2"/>
          <w:lang w:eastAsia="ru-RU" w:bidi="ru-RU"/>
        </w:rPr>
      </w:pPr>
    </w:p>
    <w:p w:rsidR="00684E06" w:rsidRPr="00144F24" w:rsidRDefault="00684E06" w:rsidP="00684E06">
      <w:pPr>
        <w:spacing w:before="295" w:after="0" w:line="322" w:lineRule="exact"/>
        <w:ind w:left="40" w:right="4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Анализ исполнения плана по налоговым и неналоговым доходам поселений показал следующее.</w:t>
      </w:r>
    </w:p>
    <w:p w:rsidR="00684E06" w:rsidRPr="00144F24" w:rsidRDefault="00684E06" w:rsidP="00684E06">
      <w:pPr>
        <w:spacing w:after="296" w:line="322" w:lineRule="exact"/>
        <w:ind w:left="40" w:right="4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структуре налоговых и неналоговых доходов бюджета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на 2013</w:t>
      </w:r>
      <w:r w:rsidRPr="00144F24">
        <w:rPr>
          <w:rFonts w:ascii="Times New Roman" w:eastAsia="Times New Roman" w:hAnsi="Times New Roman" w:cs="Times New Roman"/>
          <w:color w:val="000000"/>
          <w:sz w:val="24"/>
          <w:szCs w:val="24"/>
          <w:lang w:eastAsia="ru-RU" w:bidi="ru-RU"/>
        </w:rPr>
        <w:t xml:space="preserve"> год наибольший удельный вес составляет налог</w:t>
      </w:r>
      <w:r w:rsidR="005150E3">
        <w:rPr>
          <w:rFonts w:ascii="Times New Roman" w:eastAsia="Times New Roman" w:hAnsi="Times New Roman" w:cs="Times New Roman"/>
          <w:color w:val="000000"/>
          <w:sz w:val="24"/>
          <w:szCs w:val="24"/>
          <w:lang w:eastAsia="ru-RU" w:bidi="ru-RU"/>
        </w:rPr>
        <w:t xml:space="preserve"> на доходы физических лиц –367,7 тыс. рублей, или 56,7</w:t>
      </w:r>
      <w:r>
        <w:rPr>
          <w:rFonts w:ascii="Times New Roman" w:eastAsia="Times New Roman" w:hAnsi="Times New Roman" w:cs="Times New Roman"/>
          <w:color w:val="000000"/>
          <w:sz w:val="24"/>
          <w:szCs w:val="24"/>
          <w:lang w:eastAsia="ru-RU" w:bidi="ru-RU"/>
        </w:rPr>
        <w:t xml:space="preserve"> </w:t>
      </w:r>
      <w:r w:rsidR="005150E3">
        <w:rPr>
          <w:rFonts w:ascii="Times New Roman" w:eastAsia="Times New Roman" w:hAnsi="Times New Roman" w:cs="Times New Roman"/>
          <w:color w:val="000000"/>
          <w:sz w:val="24"/>
          <w:szCs w:val="24"/>
          <w:lang w:eastAsia="ru-RU" w:bidi="ru-RU"/>
        </w:rPr>
        <w:t>процента, земельный налог – 58,4 тыс. рублей, или 9,0</w:t>
      </w:r>
      <w:r w:rsidRPr="00144F24">
        <w:rPr>
          <w:rFonts w:ascii="Times New Roman" w:eastAsia="Times New Roman" w:hAnsi="Times New Roman" w:cs="Times New Roman"/>
          <w:color w:val="000000"/>
          <w:sz w:val="24"/>
          <w:szCs w:val="24"/>
          <w:lang w:eastAsia="ru-RU" w:bidi="ru-RU"/>
        </w:rPr>
        <w:t xml:space="preserve"> процента, налог </w:t>
      </w:r>
      <w:r w:rsidR="005150E3">
        <w:rPr>
          <w:rFonts w:ascii="Times New Roman" w:eastAsia="Times New Roman" w:hAnsi="Times New Roman" w:cs="Times New Roman"/>
          <w:color w:val="000000"/>
          <w:sz w:val="24"/>
          <w:szCs w:val="24"/>
          <w:lang w:eastAsia="ru-RU" w:bidi="ru-RU"/>
        </w:rPr>
        <w:t>на имущество физических лиц - 211,7 тыс. рублей, или 32</w:t>
      </w:r>
      <w:r>
        <w:rPr>
          <w:rFonts w:ascii="Times New Roman" w:eastAsia="Times New Roman" w:hAnsi="Times New Roman" w:cs="Times New Roman"/>
          <w:color w:val="000000"/>
          <w:sz w:val="24"/>
          <w:szCs w:val="24"/>
          <w:lang w:eastAsia="ru-RU" w:bidi="ru-RU"/>
        </w:rPr>
        <w:t>,6</w:t>
      </w:r>
      <w:r w:rsidRPr="00144F24">
        <w:rPr>
          <w:rFonts w:ascii="Times New Roman" w:eastAsia="Times New Roman" w:hAnsi="Times New Roman" w:cs="Times New Roman"/>
          <w:color w:val="000000"/>
          <w:sz w:val="24"/>
          <w:szCs w:val="24"/>
          <w:lang w:eastAsia="ru-RU" w:bidi="ru-RU"/>
        </w:rPr>
        <w:t xml:space="preserve"> процента</w:t>
      </w:r>
      <w:r w:rsidR="005150E3">
        <w:rPr>
          <w:rFonts w:ascii="Times New Roman" w:eastAsia="Times New Roman" w:hAnsi="Times New Roman" w:cs="Times New Roman"/>
          <w:color w:val="000000"/>
          <w:sz w:val="24"/>
          <w:szCs w:val="24"/>
          <w:lang w:eastAsia="ru-RU" w:bidi="ru-RU"/>
        </w:rPr>
        <w:t xml:space="preserve">, единый сельхозналог – 11,2 </w:t>
      </w:r>
      <w:proofErr w:type="spellStart"/>
      <w:proofErr w:type="gramStart"/>
      <w:r w:rsidR="005150E3">
        <w:rPr>
          <w:rFonts w:ascii="Times New Roman" w:eastAsia="Times New Roman" w:hAnsi="Times New Roman" w:cs="Times New Roman"/>
          <w:color w:val="000000"/>
          <w:sz w:val="24"/>
          <w:szCs w:val="24"/>
          <w:lang w:eastAsia="ru-RU" w:bidi="ru-RU"/>
        </w:rPr>
        <w:t>тыс</w:t>
      </w:r>
      <w:proofErr w:type="spellEnd"/>
      <w:proofErr w:type="gramEnd"/>
      <w:r w:rsidR="005150E3">
        <w:rPr>
          <w:rFonts w:ascii="Times New Roman" w:eastAsia="Times New Roman" w:hAnsi="Times New Roman" w:cs="Times New Roman"/>
          <w:color w:val="000000"/>
          <w:sz w:val="24"/>
          <w:szCs w:val="24"/>
          <w:lang w:eastAsia="ru-RU" w:bidi="ru-RU"/>
        </w:rPr>
        <w:t>, рублей или 1,7 процента.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210"/>
        <w:gridCol w:w="1411"/>
        <w:gridCol w:w="1185"/>
        <w:gridCol w:w="274"/>
        <w:gridCol w:w="1339"/>
        <w:gridCol w:w="1594"/>
      </w:tblGrid>
      <w:tr w:rsidR="00684E06" w:rsidRPr="00144F24" w:rsidTr="0011171F">
        <w:trPr>
          <w:trHeight w:hRule="exact" w:val="672"/>
          <w:jc w:val="center"/>
        </w:trPr>
        <w:tc>
          <w:tcPr>
            <w:tcW w:w="2443" w:type="dxa"/>
            <w:tcBorders>
              <w:top w:val="single" w:sz="4" w:space="0" w:color="auto"/>
              <w:left w:val="single" w:sz="4" w:space="0" w:color="auto"/>
            </w:tcBorders>
            <w:shd w:val="clear" w:color="auto" w:fill="FFFFFF"/>
            <w:vAlign w:val="center"/>
          </w:tcPr>
          <w:p w:rsidR="00684E06" w:rsidRPr="00144F24" w:rsidRDefault="00684E06" w:rsidP="0011171F">
            <w:pPr>
              <w:framePr w:w="9456" w:wrap="notBeside" w:vAnchor="text" w:hAnchor="text" w:xAlign="center" w:y="1"/>
              <w:spacing w:after="0" w:line="18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Наименование доходов</w:t>
            </w:r>
          </w:p>
        </w:tc>
        <w:tc>
          <w:tcPr>
            <w:tcW w:w="1210" w:type="dxa"/>
            <w:tcBorders>
              <w:top w:val="single" w:sz="4" w:space="0" w:color="auto"/>
              <w:left w:val="single" w:sz="4" w:space="0" w:color="auto"/>
            </w:tcBorders>
            <w:shd w:val="clear" w:color="auto" w:fill="FFFFFF"/>
            <w:vAlign w:val="center"/>
          </w:tcPr>
          <w:p w:rsidR="00684E06" w:rsidRPr="00144F24" w:rsidRDefault="00684E06" w:rsidP="0011171F">
            <w:pPr>
              <w:framePr w:w="9456" w:wrap="notBeside" w:vAnchor="text" w:hAnchor="text" w:xAlign="center" w:y="1"/>
              <w:spacing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План</w:t>
            </w:r>
          </w:p>
        </w:tc>
        <w:tc>
          <w:tcPr>
            <w:tcW w:w="1411" w:type="dxa"/>
            <w:tcBorders>
              <w:top w:val="single" w:sz="4" w:space="0" w:color="auto"/>
              <w:left w:val="single" w:sz="4" w:space="0" w:color="auto"/>
            </w:tcBorders>
            <w:shd w:val="clear" w:color="auto" w:fill="FFFFFF"/>
            <w:vAlign w:val="center"/>
          </w:tcPr>
          <w:p w:rsidR="00684E06" w:rsidRPr="00144F24" w:rsidRDefault="00684E06" w:rsidP="0011171F">
            <w:pPr>
              <w:framePr w:w="9456"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Уточненный</w:t>
            </w:r>
          </w:p>
          <w:p w:rsidR="00684E06" w:rsidRPr="00144F24" w:rsidRDefault="00684E06" w:rsidP="0011171F">
            <w:pPr>
              <w:framePr w:w="9456"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план</w:t>
            </w:r>
          </w:p>
        </w:tc>
        <w:tc>
          <w:tcPr>
            <w:tcW w:w="1185" w:type="dxa"/>
            <w:tcBorders>
              <w:top w:val="single" w:sz="4" w:space="0" w:color="auto"/>
              <w:left w:val="single" w:sz="4" w:space="0" w:color="auto"/>
            </w:tcBorders>
            <w:shd w:val="clear" w:color="auto" w:fill="FFFFFF"/>
          </w:tcPr>
          <w:p w:rsidR="00684E06" w:rsidRPr="00144F24" w:rsidRDefault="00684E06" w:rsidP="0011171F">
            <w:pPr>
              <w:framePr w:w="9456" w:wrap="notBeside" w:vAnchor="text" w:hAnchor="text" w:xAlign="center" w:y="1"/>
              <w:tabs>
                <w:tab w:val="left" w:leader="dot" w:pos="552"/>
              </w:tabs>
              <w:spacing w:after="120" w:line="180" w:lineRule="exact"/>
              <w:ind w:right="23"/>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ab/>
            </w:r>
          </w:p>
          <w:p w:rsidR="00684E06" w:rsidRPr="00144F24" w:rsidRDefault="00684E06" w:rsidP="0011171F">
            <w:pPr>
              <w:framePr w:w="9456" w:wrap="notBeside" w:vAnchor="text" w:hAnchor="text" w:xAlign="center" w:y="1"/>
              <w:spacing w:before="120" w:after="0" w:line="18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Исполнение</w:t>
            </w:r>
          </w:p>
        </w:tc>
        <w:tc>
          <w:tcPr>
            <w:tcW w:w="274" w:type="dxa"/>
            <w:tcBorders>
              <w:top w:val="single" w:sz="4" w:space="0" w:color="auto"/>
              <w:left w:val="single" w:sz="4" w:space="0" w:color="auto"/>
            </w:tcBorders>
            <w:shd w:val="clear" w:color="auto" w:fill="FFFFFF"/>
          </w:tcPr>
          <w:p w:rsidR="00684E06" w:rsidRPr="00144F24" w:rsidRDefault="00684E06" w:rsidP="0011171F">
            <w:pPr>
              <w:framePr w:w="9456" w:wrap="notBeside" w:vAnchor="text" w:hAnchor="text" w:xAlign="center" w:y="1"/>
              <w:spacing w:before="120" w:after="0" w:line="180" w:lineRule="exact"/>
              <w:ind w:right="140"/>
              <w:jc w:val="right"/>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center"/>
          </w:tcPr>
          <w:p w:rsidR="00684E06" w:rsidRPr="00144F24" w:rsidRDefault="00684E06" w:rsidP="0011171F">
            <w:pPr>
              <w:framePr w:w="9456"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w:t>
            </w:r>
          </w:p>
          <w:p w:rsidR="00684E06" w:rsidRPr="00144F24" w:rsidRDefault="00684E06" w:rsidP="0011171F">
            <w:pPr>
              <w:framePr w:w="9456"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Исполнения</w:t>
            </w:r>
          </w:p>
        </w:tc>
        <w:tc>
          <w:tcPr>
            <w:tcW w:w="1594" w:type="dxa"/>
            <w:tcBorders>
              <w:top w:val="single" w:sz="4" w:space="0" w:color="auto"/>
              <w:left w:val="single" w:sz="4" w:space="0" w:color="auto"/>
              <w:right w:val="single" w:sz="4" w:space="0" w:color="auto"/>
            </w:tcBorders>
            <w:shd w:val="clear" w:color="auto" w:fill="FFFFFF"/>
            <w:vAlign w:val="center"/>
          </w:tcPr>
          <w:p w:rsidR="00684E06" w:rsidRPr="00144F24" w:rsidRDefault="00684E06" w:rsidP="0011171F">
            <w:pPr>
              <w:framePr w:w="9456" w:wrap="notBeside" w:vAnchor="text" w:hAnchor="text" w:xAlign="center" w:y="1"/>
              <w:spacing w:after="0" w:line="180" w:lineRule="exact"/>
              <w:ind w:left="2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Отклонение</w:t>
            </w:r>
          </w:p>
        </w:tc>
      </w:tr>
      <w:tr w:rsidR="00684E06" w:rsidRPr="00144F24" w:rsidTr="0011171F">
        <w:trPr>
          <w:trHeight w:hRule="exact" w:val="470"/>
          <w:jc w:val="center"/>
        </w:trPr>
        <w:tc>
          <w:tcPr>
            <w:tcW w:w="2443"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235"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Налог на доходы физических лиц (НДФЛ)</w:t>
            </w:r>
          </w:p>
        </w:tc>
        <w:tc>
          <w:tcPr>
            <w:tcW w:w="1210" w:type="dxa"/>
            <w:tcBorders>
              <w:top w:val="single" w:sz="4" w:space="0" w:color="auto"/>
              <w:left w:val="single" w:sz="4" w:space="0" w:color="auto"/>
            </w:tcBorders>
            <w:shd w:val="clear" w:color="auto" w:fill="FFFFFF"/>
            <w:vAlign w:val="bottom"/>
          </w:tcPr>
          <w:p w:rsidR="00684E06" w:rsidRPr="00144F24" w:rsidRDefault="008C6D09" w:rsidP="0011171F">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238,7</w:t>
            </w:r>
          </w:p>
        </w:tc>
        <w:tc>
          <w:tcPr>
            <w:tcW w:w="1411" w:type="dxa"/>
            <w:tcBorders>
              <w:top w:val="single" w:sz="4" w:space="0" w:color="auto"/>
              <w:left w:val="single" w:sz="4" w:space="0" w:color="auto"/>
            </w:tcBorders>
            <w:shd w:val="clear" w:color="auto" w:fill="FFFFFF"/>
            <w:vAlign w:val="bottom"/>
          </w:tcPr>
          <w:p w:rsidR="00684E06" w:rsidRPr="00144F24" w:rsidRDefault="008C6D09" w:rsidP="0011171F">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238,7</w:t>
            </w:r>
          </w:p>
        </w:tc>
        <w:tc>
          <w:tcPr>
            <w:tcW w:w="1185" w:type="dxa"/>
            <w:tcBorders>
              <w:top w:val="single" w:sz="4" w:space="0" w:color="auto"/>
              <w:left w:val="single" w:sz="4" w:space="0" w:color="auto"/>
            </w:tcBorders>
            <w:shd w:val="clear" w:color="auto" w:fill="FFFFFF"/>
            <w:vAlign w:val="bottom"/>
          </w:tcPr>
          <w:p w:rsidR="00684E06" w:rsidRPr="00144F24" w:rsidRDefault="008C6D09" w:rsidP="0011171F">
            <w:pPr>
              <w:framePr w:w="9456" w:wrap="notBeside" w:vAnchor="text" w:hAnchor="text" w:xAlign="center" w:y="1"/>
              <w:spacing w:after="0" w:line="19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367,7</w:t>
            </w:r>
          </w:p>
        </w:tc>
        <w:tc>
          <w:tcPr>
            <w:tcW w:w="274"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90" w:lineRule="exact"/>
              <w:ind w:right="23"/>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154,0</w:t>
            </w:r>
          </w:p>
        </w:tc>
        <w:tc>
          <w:tcPr>
            <w:tcW w:w="1594" w:type="dxa"/>
            <w:tcBorders>
              <w:top w:val="single" w:sz="4" w:space="0" w:color="auto"/>
              <w:left w:val="single" w:sz="4" w:space="0" w:color="auto"/>
              <w:righ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129,0</w:t>
            </w:r>
          </w:p>
        </w:tc>
      </w:tr>
      <w:tr w:rsidR="00684E06" w:rsidRPr="00144F24" w:rsidTr="0011171F">
        <w:trPr>
          <w:trHeight w:hRule="exact" w:val="475"/>
          <w:jc w:val="center"/>
        </w:trPr>
        <w:tc>
          <w:tcPr>
            <w:tcW w:w="2443"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226"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Налог на имущество физ. лиц</w:t>
            </w:r>
          </w:p>
        </w:tc>
        <w:tc>
          <w:tcPr>
            <w:tcW w:w="1210" w:type="dxa"/>
            <w:tcBorders>
              <w:top w:val="single" w:sz="4" w:space="0" w:color="auto"/>
              <w:left w:val="single" w:sz="4" w:space="0" w:color="auto"/>
            </w:tcBorders>
            <w:shd w:val="clear" w:color="auto" w:fill="FFFFFF"/>
            <w:vAlign w:val="bottom"/>
          </w:tcPr>
          <w:p w:rsidR="00684E06" w:rsidRPr="00144F24" w:rsidRDefault="008C6D09" w:rsidP="0011171F">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211,6</w:t>
            </w:r>
          </w:p>
        </w:tc>
        <w:tc>
          <w:tcPr>
            <w:tcW w:w="1411" w:type="dxa"/>
            <w:tcBorders>
              <w:top w:val="single" w:sz="4" w:space="0" w:color="auto"/>
              <w:left w:val="single" w:sz="4" w:space="0" w:color="auto"/>
            </w:tcBorders>
            <w:shd w:val="clear" w:color="auto" w:fill="FFFFFF"/>
            <w:vAlign w:val="bottom"/>
          </w:tcPr>
          <w:p w:rsidR="00684E06" w:rsidRPr="00144F24" w:rsidRDefault="008C6D09" w:rsidP="0011171F">
            <w:pPr>
              <w:framePr w:w="9456" w:wrap="notBeside" w:vAnchor="text" w:hAnchor="text" w:xAlign="center" w:y="1"/>
              <w:spacing w:after="0" w:line="190" w:lineRule="exact"/>
              <w:ind w:right="1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211,6</w:t>
            </w:r>
          </w:p>
        </w:tc>
        <w:tc>
          <w:tcPr>
            <w:tcW w:w="1185" w:type="dxa"/>
            <w:tcBorders>
              <w:top w:val="single" w:sz="4" w:space="0" w:color="auto"/>
              <w:lef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211,7</w:t>
            </w:r>
          </w:p>
        </w:tc>
        <w:tc>
          <w:tcPr>
            <w:tcW w:w="274"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90" w:lineRule="exact"/>
              <w:ind w:right="100"/>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684E06" w:rsidRPr="00144F24" w:rsidRDefault="00D20F16" w:rsidP="0011171F">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100,0</w:t>
            </w:r>
          </w:p>
        </w:tc>
        <w:tc>
          <w:tcPr>
            <w:tcW w:w="1594" w:type="dxa"/>
            <w:tcBorders>
              <w:top w:val="single" w:sz="4" w:space="0" w:color="auto"/>
              <w:left w:val="single" w:sz="4" w:space="0" w:color="auto"/>
              <w:right w:val="single" w:sz="4" w:space="0" w:color="auto"/>
            </w:tcBorders>
            <w:shd w:val="clear" w:color="auto" w:fill="FFFFFF"/>
            <w:vAlign w:val="bottom"/>
          </w:tcPr>
          <w:p w:rsidR="00684E06" w:rsidRDefault="00684E06" w:rsidP="0011171F">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rsidR="00684E06" w:rsidRPr="00144F24" w:rsidRDefault="00D20F16" w:rsidP="0011171F">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0,1</w:t>
            </w:r>
          </w:p>
        </w:tc>
      </w:tr>
      <w:tr w:rsidR="00684E06" w:rsidRPr="00144F24" w:rsidTr="0011171F">
        <w:trPr>
          <w:trHeight w:hRule="exact" w:val="264"/>
          <w:jc w:val="center"/>
        </w:trPr>
        <w:tc>
          <w:tcPr>
            <w:tcW w:w="2443"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9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Земельный налог</w:t>
            </w:r>
          </w:p>
        </w:tc>
        <w:tc>
          <w:tcPr>
            <w:tcW w:w="1210" w:type="dxa"/>
            <w:tcBorders>
              <w:top w:val="single" w:sz="4" w:space="0" w:color="auto"/>
              <w:lef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31,5</w:t>
            </w:r>
          </w:p>
        </w:tc>
        <w:tc>
          <w:tcPr>
            <w:tcW w:w="1411" w:type="dxa"/>
            <w:tcBorders>
              <w:top w:val="single" w:sz="4" w:space="0" w:color="auto"/>
              <w:lef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31,5</w:t>
            </w:r>
          </w:p>
        </w:tc>
        <w:tc>
          <w:tcPr>
            <w:tcW w:w="1185" w:type="dxa"/>
            <w:tcBorders>
              <w:top w:val="single" w:sz="4" w:space="0" w:color="auto"/>
              <w:lef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58,4</w:t>
            </w:r>
          </w:p>
        </w:tc>
        <w:tc>
          <w:tcPr>
            <w:tcW w:w="274"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90" w:lineRule="exact"/>
              <w:ind w:right="23"/>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103,7</w:t>
            </w:r>
            <w:r w:rsidRPr="00144F24">
              <w:rPr>
                <w:rFonts w:ascii="Times New Roman" w:eastAsia="Times New Roman" w:hAnsi="Times New Roman" w:cs="Times New Roman"/>
                <w:color w:val="000000"/>
                <w:sz w:val="19"/>
                <w:szCs w:val="19"/>
                <w:lang w:eastAsia="ru-RU" w:bidi="ru-RU"/>
              </w:rPr>
              <w:t>^</w:t>
            </w:r>
          </w:p>
        </w:tc>
        <w:tc>
          <w:tcPr>
            <w:tcW w:w="1594" w:type="dxa"/>
            <w:tcBorders>
              <w:top w:val="single" w:sz="4" w:space="0" w:color="auto"/>
              <w:left w:val="single" w:sz="4" w:space="0" w:color="auto"/>
              <w:right w:val="single" w:sz="4" w:space="0" w:color="auto"/>
            </w:tcBorders>
            <w:shd w:val="clear" w:color="auto" w:fill="FFFFFF"/>
            <w:vAlign w:val="bottom"/>
          </w:tcPr>
          <w:p w:rsidR="00684E06" w:rsidRPr="00144F24" w:rsidRDefault="00D20F16" w:rsidP="0011171F">
            <w:pPr>
              <w:framePr w:w="9456" w:wrap="notBeside" w:vAnchor="text" w:hAnchor="text" w:xAlign="center" w:y="1"/>
              <w:spacing w:after="0" w:line="19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26,9</w:t>
            </w:r>
          </w:p>
        </w:tc>
      </w:tr>
      <w:tr w:rsidR="00684E06" w:rsidRPr="00144F24" w:rsidTr="0011171F">
        <w:trPr>
          <w:trHeight w:hRule="exact" w:val="269"/>
          <w:jc w:val="center"/>
        </w:trPr>
        <w:tc>
          <w:tcPr>
            <w:tcW w:w="2443"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9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 xml:space="preserve">Единый </w:t>
            </w:r>
            <w:proofErr w:type="gramStart"/>
            <w:r w:rsidRPr="00144F24">
              <w:rPr>
                <w:rFonts w:ascii="Times New Roman" w:eastAsia="Times New Roman" w:hAnsi="Times New Roman" w:cs="Times New Roman"/>
                <w:color w:val="000000"/>
                <w:sz w:val="19"/>
                <w:szCs w:val="19"/>
                <w:lang w:eastAsia="ru-RU" w:bidi="ru-RU"/>
              </w:rPr>
              <w:t>сельхоз налог</w:t>
            </w:r>
            <w:proofErr w:type="gramEnd"/>
          </w:p>
        </w:tc>
        <w:tc>
          <w:tcPr>
            <w:tcW w:w="1210" w:type="dxa"/>
            <w:tcBorders>
              <w:top w:val="single" w:sz="4" w:space="0" w:color="auto"/>
              <w:lef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23"/>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w:t>
            </w:r>
            <w:r w:rsidR="00684E06">
              <w:rPr>
                <w:rFonts w:ascii="Times New Roman" w:eastAsia="Times New Roman" w:hAnsi="Times New Roman" w:cs="Times New Roman"/>
                <w:color w:val="000000"/>
                <w:sz w:val="19"/>
                <w:szCs w:val="19"/>
                <w:lang w:eastAsia="ru-RU" w:bidi="ru-RU"/>
              </w:rPr>
              <w:t>,6</w:t>
            </w:r>
            <w:r w:rsidR="00684E06" w:rsidRPr="00144F24">
              <w:rPr>
                <w:rFonts w:ascii="Times New Roman" w:eastAsia="Times New Roman" w:hAnsi="Times New Roman" w:cs="Times New Roman"/>
                <w:color w:val="000000"/>
                <w:sz w:val="19"/>
                <w:szCs w:val="19"/>
                <w:vertAlign w:val="superscript"/>
                <w:lang w:eastAsia="ru-RU" w:bidi="ru-RU"/>
              </w:rPr>
              <w:t>1</w:t>
            </w:r>
          </w:p>
        </w:tc>
        <w:tc>
          <w:tcPr>
            <w:tcW w:w="1411" w:type="dxa"/>
            <w:tcBorders>
              <w:top w:val="single" w:sz="4" w:space="0" w:color="auto"/>
              <w:lef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w:t>
            </w:r>
            <w:r w:rsidR="00684E06">
              <w:rPr>
                <w:rFonts w:ascii="Times New Roman" w:eastAsia="Times New Roman" w:hAnsi="Times New Roman" w:cs="Times New Roman"/>
                <w:color w:val="000000"/>
                <w:sz w:val="19"/>
                <w:szCs w:val="19"/>
                <w:lang w:eastAsia="ru-RU" w:bidi="ru-RU"/>
              </w:rPr>
              <w:t>,6</w:t>
            </w:r>
          </w:p>
        </w:tc>
        <w:tc>
          <w:tcPr>
            <w:tcW w:w="1185" w:type="dxa"/>
            <w:tcBorders>
              <w:top w:val="single" w:sz="4" w:space="0" w:color="auto"/>
              <w:left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11,2</w:t>
            </w:r>
          </w:p>
        </w:tc>
        <w:tc>
          <w:tcPr>
            <w:tcW w:w="274" w:type="dxa"/>
            <w:tcBorders>
              <w:top w:val="single" w:sz="4" w:space="0" w:color="auto"/>
              <w:left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684E06" w:rsidRPr="00144F24" w:rsidRDefault="00D20F16" w:rsidP="0011171F">
            <w:pPr>
              <w:framePr w:w="9456" w:wrap="notBeside" w:vAnchor="text" w:hAnchor="text" w:xAlign="center" w:y="1"/>
              <w:spacing w:after="0" w:line="19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700</w:t>
            </w:r>
          </w:p>
        </w:tc>
        <w:tc>
          <w:tcPr>
            <w:tcW w:w="1594" w:type="dxa"/>
            <w:tcBorders>
              <w:top w:val="single" w:sz="4" w:space="0" w:color="auto"/>
              <w:left w:val="single" w:sz="4" w:space="0" w:color="auto"/>
              <w:right w:val="single" w:sz="4" w:space="0" w:color="auto"/>
            </w:tcBorders>
            <w:shd w:val="clear" w:color="auto" w:fill="FFFFFF"/>
            <w:vAlign w:val="bottom"/>
          </w:tcPr>
          <w:p w:rsidR="00684E06" w:rsidRPr="00144F24" w:rsidRDefault="00D20F16" w:rsidP="0011171F">
            <w:pPr>
              <w:framePr w:w="9456" w:wrap="notBeside" w:vAnchor="text" w:hAnchor="text" w:xAlign="center" w:y="1"/>
              <w:spacing w:after="0" w:line="190" w:lineRule="exact"/>
              <w:ind w:right="14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9</w:t>
            </w:r>
            <w:r w:rsidR="00684E06">
              <w:rPr>
                <w:rFonts w:ascii="Times New Roman" w:eastAsia="Times New Roman" w:hAnsi="Times New Roman" w:cs="Times New Roman"/>
                <w:color w:val="000000"/>
                <w:sz w:val="19"/>
                <w:szCs w:val="19"/>
                <w:lang w:eastAsia="ru-RU" w:bidi="ru-RU"/>
              </w:rPr>
              <w:t>,6</w:t>
            </w:r>
          </w:p>
        </w:tc>
      </w:tr>
      <w:tr w:rsidR="00684E06" w:rsidRPr="00144F24" w:rsidTr="0011171F">
        <w:trPr>
          <w:trHeight w:hRule="exact" w:val="490"/>
          <w:jc w:val="center"/>
        </w:trPr>
        <w:tc>
          <w:tcPr>
            <w:tcW w:w="2443" w:type="dxa"/>
            <w:tcBorders>
              <w:top w:val="single" w:sz="4" w:space="0" w:color="auto"/>
              <w:left w:val="single" w:sz="4" w:space="0" w:color="auto"/>
              <w:bottom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23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Итого собственные доходы:</w:t>
            </w:r>
          </w:p>
        </w:tc>
        <w:tc>
          <w:tcPr>
            <w:tcW w:w="1210" w:type="dxa"/>
            <w:tcBorders>
              <w:top w:val="single" w:sz="4" w:space="0" w:color="auto"/>
              <w:left w:val="single" w:sz="4" w:space="0" w:color="auto"/>
              <w:bottom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8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483,4</w:t>
            </w:r>
          </w:p>
        </w:tc>
        <w:tc>
          <w:tcPr>
            <w:tcW w:w="1411" w:type="dxa"/>
            <w:tcBorders>
              <w:top w:val="single" w:sz="4" w:space="0" w:color="auto"/>
              <w:left w:val="single" w:sz="4" w:space="0" w:color="auto"/>
              <w:bottom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8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483,4</w:t>
            </w:r>
          </w:p>
        </w:tc>
        <w:tc>
          <w:tcPr>
            <w:tcW w:w="1185" w:type="dxa"/>
            <w:tcBorders>
              <w:top w:val="single" w:sz="4" w:space="0" w:color="auto"/>
              <w:left w:val="single" w:sz="4" w:space="0" w:color="auto"/>
              <w:bottom w:val="single" w:sz="4" w:space="0" w:color="auto"/>
            </w:tcBorders>
            <w:shd w:val="clear" w:color="auto" w:fill="FFFFFF"/>
            <w:vAlign w:val="bottom"/>
          </w:tcPr>
          <w:p w:rsidR="00684E06" w:rsidRPr="00144F24" w:rsidRDefault="00172612" w:rsidP="0011171F">
            <w:pPr>
              <w:framePr w:w="9456" w:wrap="notBeside" w:vAnchor="text" w:hAnchor="text" w:xAlign="center" w:y="1"/>
              <w:spacing w:after="0" w:line="18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649,0</w:t>
            </w:r>
          </w:p>
        </w:tc>
        <w:tc>
          <w:tcPr>
            <w:tcW w:w="274" w:type="dxa"/>
            <w:tcBorders>
              <w:top w:val="single" w:sz="4" w:space="0" w:color="auto"/>
              <w:left w:val="single" w:sz="4" w:space="0" w:color="auto"/>
              <w:bottom w:val="single" w:sz="4" w:space="0" w:color="auto"/>
            </w:tcBorders>
            <w:shd w:val="clear" w:color="auto" w:fill="FFFFFF"/>
            <w:vAlign w:val="bottom"/>
          </w:tcPr>
          <w:p w:rsidR="00684E06" w:rsidRPr="00144F24" w:rsidRDefault="00684E06" w:rsidP="0011171F">
            <w:pPr>
              <w:framePr w:w="9456" w:wrap="notBeside" w:vAnchor="text" w:hAnchor="text" w:xAlign="center" w:y="1"/>
              <w:spacing w:after="0" w:line="180" w:lineRule="exact"/>
              <w:ind w:right="23"/>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bottom w:val="single" w:sz="4" w:space="0" w:color="auto"/>
            </w:tcBorders>
            <w:shd w:val="clear" w:color="auto" w:fill="FFFFFF"/>
            <w:vAlign w:val="bottom"/>
          </w:tcPr>
          <w:p w:rsidR="00684E06" w:rsidRPr="00144F24" w:rsidRDefault="00D20F16" w:rsidP="0011171F">
            <w:pPr>
              <w:framePr w:w="9456" w:wrap="notBeside" w:vAnchor="text" w:hAnchor="text" w:xAlign="center" w:y="1"/>
              <w:spacing w:after="0" w:line="18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134,3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684E06" w:rsidRDefault="00684E06" w:rsidP="0011171F">
            <w:pPr>
              <w:framePr w:w="9456" w:wrap="notBeside" w:vAnchor="text" w:hAnchor="text" w:xAlign="center" w:y="1"/>
              <w:spacing w:after="0" w:line="180" w:lineRule="exact"/>
              <w:ind w:right="140"/>
              <w:jc w:val="center"/>
              <w:rPr>
                <w:rFonts w:ascii="Times New Roman" w:eastAsia="Times New Roman" w:hAnsi="Times New Roman" w:cs="Times New Roman"/>
                <w:b/>
                <w:bCs/>
                <w:color w:val="000000"/>
                <w:sz w:val="18"/>
                <w:szCs w:val="18"/>
                <w:lang w:eastAsia="ru-RU" w:bidi="ru-RU"/>
              </w:rPr>
            </w:pPr>
          </w:p>
          <w:p w:rsidR="00684E06" w:rsidRDefault="00D20F16" w:rsidP="0011171F">
            <w:pPr>
              <w:framePr w:w="9456" w:wrap="notBeside" w:vAnchor="text" w:hAnchor="text" w:xAlign="center" w:y="1"/>
              <w:spacing w:after="0" w:line="180" w:lineRule="exact"/>
              <w:ind w:right="140"/>
              <w:jc w:val="center"/>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165,6</w:t>
            </w:r>
          </w:p>
          <w:p w:rsidR="00684E06" w:rsidRPr="00144F24" w:rsidRDefault="00684E06" w:rsidP="0011171F">
            <w:pPr>
              <w:framePr w:w="9456" w:wrap="notBeside" w:vAnchor="text" w:hAnchor="text" w:xAlign="center" w:y="1"/>
              <w:spacing w:after="0" w:line="180" w:lineRule="exact"/>
              <w:ind w:right="140"/>
              <w:jc w:val="center"/>
              <w:rPr>
                <w:rFonts w:ascii="Times New Roman" w:eastAsia="Times New Roman" w:hAnsi="Times New Roman" w:cs="Times New Roman"/>
                <w:color w:val="000000"/>
                <w:sz w:val="24"/>
                <w:szCs w:val="24"/>
                <w:lang w:eastAsia="ru-RU" w:bidi="ru-RU"/>
              </w:rPr>
            </w:pPr>
          </w:p>
        </w:tc>
      </w:tr>
    </w:tbl>
    <w:p w:rsidR="00684E06" w:rsidRPr="00144F24" w:rsidRDefault="00684E06" w:rsidP="00684E06">
      <w:pPr>
        <w:spacing w:after="204" w:line="180" w:lineRule="exact"/>
        <w:ind w:right="23"/>
        <w:rPr>
          <w:rFonts w:ascii="Times New Roman" w:eastAsia="Courier New" w:hAnsi="Times New Roman" w:cs="Times New Roman"/>
          <w:color w:val="000000"/>
          <w:sz w:val="2"/>
          <w:szCs w:val="2"/>
          <w:lang w:eastAsia="ru-RU" w:bidi="ru-RU"/>
        </w:rPr>
      </w:pPr>
    </w:p>
    <w:p w:rsidR="00684E06" w:rsidRPr="00927621" w:rsidRDefault="00927621" w:rsidP="00927621">
      <w:pPr>
        <w:spacing w:after="304" w:line="326" w:lineRule="exact"/>
        <w:ind w:left="40" w:right="398"/>
        <w:jc w:val="both"/>
        <w:rPr>
          <w:rFonts w:ascii="Times New Roman" w:eastAsia="Times New Roman" w:hAnsi="Times New Roman" w:cs="Times New Roman"/>
          <w:b/>
          <w:bCs/>
          <w:iCs/>
          <w:color w:val="000000"/>
          <w:sz w:val="26"/>
          <w:szCs w:val="26"/>
          <w:lang w:eastAsia="ru-RU" w:bidi="ru-RU"/>
        </w:rPr>
      </w:pPr>
      <w:r w:rsidRPr="00927621">
        <w:rPr>
          <w:rFonts w:ascii="Times New Roman" w:eastAsia="Times New Roman" w:hAnsi="Times New Roman" w:cs="Times New Roman"/>
          <w:bCs/>
          <w:iCs/>
          <w:color w:val="000000"/>
          <w:sz w:val="26"/>
          <w:szCs w:val="26"/>
          <w:lang w:eastAsia="ru-RU" w:bidi="ru-RU"/>
        </w:rPr>
        <w:t xml:space="preserve">             </w:t>
      </w:r>
      <w:r w:rsidR="00684E06" w:rsidRPr="00927621">
        <w:rPr>
          <w:rFonts w:ascii="Times New Roman" w:eastAsia="Times New Roman" w:hAnsi="Times New Roman" w:cs="Times New Roman"/>
          <w:b/>
          <w:bCs/>
          <w:iCs/>
          <w:color w:val="000000"/>
          <w:sz w:val="26"/>
          <w:szCs w:val="26"/>
          <w:lang w:eastAsia="ru-RU" w:bidi="ru-RU"/>
        </w:rPr>
        <w:t>Финансовая помощь</w:t>
      </w:r>
      <w:r w:rsidR="000B74F9" w:rsidRPr="00927621">
        <w:rPr>
          <w:rFonts w:ascii="Times New Roman" w:eastAsia="Times New Roman" w:hAnsi="Times New Roman" w:cs="Times New Roman"/>
          <w:b/>
          <w:bCs/>
          <w:iCs/>
          <w:color w:val="000000"/>
          <w:sz w:val="26"/>
          <w:szCs w:val="26"/>
          <w:lang w:eastAsia="ru-RU" w:bidi="ru-RU"/>
        </w:rPr>
        <w:t xml:space="preserve"> бюджету МО «сельсовет </w:t>
      </w:r>
      <w:proofErr w:type="spellStart"/>
      <w:r w:rsidRPr="00927621">
        <w:rPr>
          <w:rFonts w:ascii="Times New Roman" w:eastAsia="Times New Roman" w:hAnsi="Times New Roman" w:cs="Times New Roman"/>
          <w:b/>
          <w:bCs/>
          <w:iCs/>
          <w:color w:val="000000"/>
          <w:sz w:val="26"/>
          <w:szCs w:val="26"/>
          <w:lang w:eastAsia="ru-RU" w:bidi="ru-RU"/>
        </w:rPr>
        <w:t>Кищи</w:t>
      </w:r>
      <w:r w:rsidR="000B74F9" w:rsidRPr="00927621">
        <w:rPr>
          <w:rFonts w:ascii="Times New Roman" w:eastAsia="Times New Roman" w:hAnsi="Times New Roman" w:cs="Times New Roman"/>
          <w:b/>
          <w:bCs/>
          <w:iCs/>
          <w:color w:val="000000"/>
          <w:sz w:val="26"/>
          <w:szCs w:val="26"/>
          <w:lang w:eastAsia="ru-RU" w:bidi="ru-RU"/>
        </w:rPr>
        <w:t>нский</w:t>
      </w:r>
      <w:proofErr w:type="spellEnd"/>
      <w:r w:rsidR="00684E06" w:rsidRPr="00927621">
        <w:rPr>
          <w:rFonts w:ascii="Times New Roman" w:eastAsia="Times New Roman" w:hAnsi="Times New Roman" w:cs="Times New Roman"/>
          <w:b/>
          <w:bCs/>
          <w:iCs/>
          <w:color w:val="000000"/>
          <w:sz w:val="26"/>
          <w:szCs w:val="26"/>
          <w:lang w:eastAsia="ru-RU" w:bidi="ru-RU"/>
        </w:rPr>
        <w:t>»</w:t>
      </w:r>
      <w:r w:rsidRPr="00927621">
        <w:rPr>
          <w:rFonts w:ascii="Times New Roman" w:eastAsia="Times New Roman" w:hAnsi="Times New Roman" w:cs="Times New Roman"/>
          <w:b/>
          <w:bCs/>
          <w:iCs/>
          <w:color w:val="000000"/>
          <w:sz w:val="26"/>
          <w:szCs w:val="26"/>
          <w:lang w:eastAsia="ru-RU" w:bidi="ru-RU"/>
        </w:rPr>
        <w:t xml:space="preserve"> </w:t>
      </w:r>
      <w:r w:rsidR="00684E06" w:rsidRPr="00927621">
        <w:rPr>
          <w:rFonts w:ascii="Times New Roman" w:eastAsia="Times New Roman" w:hAnsi="Times New Roman" w:cs="Times New Roman"/>
          <w:b/>
          <w:bCs/>
          <w:iCs/>
          <w:color w:val="000000"/>
          <w:sz w:val="26"/>
          <w:szCs w:val="26"/>
          <w:lang w:eastAsia="ru-RU" w:bidi="ru-RU"/>
        </w:rPr>
        <w:t>за</w:t>
      </w:r>
      <w:r w:rsidRPr="00927621">
        <w:rPr>
          <w:rFonts w:ascii="Times New Roman" w:eastAsia="Times New Roman" w:hAnsi="Times New Roman" w:cs="Times New Roman"/>
          <w:b/>
          <w:bCs/>
          <w:iCs/>
          <w:color w:val="000000"/>
          <w:sz w:val="26"/>
          <w:szCs w:val="26"/>
          <w:lang w:eastAsia="ru-RU" w:bidi="ru-RU"/>
        </w:rPr>
        <w:t xml:space="preserve"> </w:t>
      </w:r>
      <w:r w:rsidR="00684E06" w:rsidRPr="00927621">
        <w:rPr>
          <w:rFonts w:ascii="Times New Roman" w:eastAsia="Times New Roman" w:hAnsi="Times New Roman" w:cs="Times New Roman"/>
          <w:b/>
          <w:bCs/>
          <w:iCs/>
          <w:color w:val="000000"/>
          <w:sz w:val="26"/>
          <w:szCs w:val="26"/>
          <w:lang w:eastAsia="ru-RU" w:bidi="ru-RU"/>
        </w:rPr>
        <w:t>2013 г.</w:t>
      </w:r>
    </w:p>
    <w:p w:rsidR="00684E06" w:rsidRPr="00144F24" w:rsidRDefault="00684E06" w:rsidP="00684E06">
      <w:pPr>
        <w:spacing w:after="0" w:line="240" w:lineRule="auto"/>
        <w:ind w:left="40" w:right="40" w:firstLine="561"/>
        <w:jc w:val="both"/>
        <w:rPr>
          <w:rFonts w:ascii="Times New Roman" w:eastAsia="Times New Roman" w:hAnsi="Times New Roman" w:cs="Times New Roman"/>
          <w:color w:val="000000"/>
          <w:sz w:val="24"/>
          <w:szCs w:val="24"/>
          <w:lang w:eastAsia="ru-RU" w:bidi="ru-RU"/>
        </w:rPr>
      </w:pPr>
      <w:proofErr w:type="gramStart"/>
      <w:r w:rsidRPr="00144F24">
        <w:rPr>
          <w:rFonts w:ascii="Times New Roman" w:eastAsia="Times New Roman" w:hAnsi="Times New Roman" w:cs="Times New Roman"/>
          <w:color w:val="000000"/>
          <w:sz w:val="24"/>
          <w:szCs w:val="24"/>
          <w:lang w:eastAsia="ru-RU" w:bidi="ru-RU"/>
        </w:rPr>
        <w:t>Приложением 8 к Решению Собрания депутат</w:t>
      </w:r>
      <w:r>
        <w:rPr>
          <w:rFonts w:ascii="Times New Roman" w:eastAsia="Times New Roman" w:hAnsi="Times New Roman" w:cs="Times New Roman"/>
          <w:color w:val="000000"/>
          <w:sz w:val="24"/>
          <w:szCs w:val="24"/>
          <w:lang w:eastAsia="ru-RU" w:bidi="ru-RU"/>
        </w:rPr>
        <w:t>ов МО «</w:t>
      </w:r>
      <w:proofErr w:type="spellStart"/>
      <w:r>
        <w:rPr>
          <w:rFonts w:ascii="Times New Roman" w:eastAsia="Times New Roman" w:hAnsi="Times New Roman" w:cs="Times New Roman"/>
          <w:color w:val="000000"/>
          <w:sz w:val="24"/>
          <w:szCs w:val="24"/>
          <w:lang w:eastAsia="ru-RU" w:bidi="ru-RU"/>
        </w:rPr>
        <w:t>Дахадаевский</w:t>
      </w:r>
      <w:proofErr w:type="spellEnd"/>
      <w:r>
        <w:rPr>
          <w:rFonts w:ascii="Times New Roman" w:eastAsia="Times New Roman" w:hAnsi="Times New Roman" w:cs="Times New Roman"/>
          <w:color w:val="000000"/>
          <w:sz w:val="24"/>
          <w:szCs w:val="24"/>
          <w:lang w:eastAsia="ru-RU" w:bidi="ru-RU"/>
        </w:rPr>
        <w:t xml:space="preserve"> район» от 29 декабря 2012г № 01-06-У1-СД №3</w:t>
      </w:r>
      <w:r w:rsidRPr="00144F24">
        <w:rPr>
          <w:rFonts w:ascii="Times New Roman" w:eastAsia="Times New Roman" w:hAnsi="Times New Roman" w:cs="Times New Roman"/>
          <w:color w:val="000000"/>
          <w:sz w:val="24"/>
          <w:szCs w:val="24"/>
          <w:lang w:eastAsia="ru-RU" w:bidi="ru-RU"/>
        </w:rPr>
        <w:t xml:space="preserve"> «О районном бюджете</w:t>
      </w:r>
      <w:r>
        <w:rPr>
          <w:rFonts w:ascii="Times New Roman" w:eastAsia="Times New Roman" w:hAnsi="Times New Roman" w:cs="Times New Roman"/>
          <w:color w:val="000000"/>
          <w:sz w:val="24"/>
          <w:szCs w:val="24"/>
          <w:lang w:eastAsia="ru-RU" w:bidi="ru-RU"/>
        </w:rPr>
        <w:t xml:space="preserve"> МО «</w:t>
      </w:r>
      <w:proofErr w:type="spellStart"/>
      <w:r>
        <w:rPr>
          <w:rFonts w:ascii="Times New Roman" w:eastAsia="Times New Roman" w:hAnsi="Times New Roman" w:cs="Times New Roman"/>
          <w:color w:val="000000"/>
          <w:sz w:val="24"/>
          <w:szCs w:val="24"/>
          <w:lang w:eastAsia="ru-RU" w:bidi="ru-RU"/>
        </w:rPr>
        <w:t>Дахадаевский</w:t>
      </w:r>
      <w:proofErr w:type="spellEnd"/>
      <w:r>
        <w:rPr>
          <w:rFonts w:ascii="Times New Roman" w:eastAsia="Times New Roman" w:hAnsi="Times New Roman" w:cs="Times New Roman"/>
          <w:color w:val="000000"/>
          <w:sz w:val="24"/>
          <w:szCs w:val="24"/>
          <w:lang w:eastAsia="ru-RU" w:bidi="ru-RU"/>
        </w:rPr>
        <w:t xml:space="preserve"> район» на 2013 г. и на плановый период 2014 и 2015</w:t>
      </w:r>
      <w:r w:rsidRPr="00144F24">
        <w:rPr>
          <w:rFonts w:ascii="Times New Roman" w:eastAsia="Times New Roman" w:hAnsi="Times New Roman" w:cs="Times New Roman"/>
          <w:color w:val="000000"/>
          <w:sz w:val="24"/>
          <w:szCs w:val="24"/>
          <w:lang w:eastAsia="ru-RU" w:bidi="ru-RU"/>
        </w:rPr>
        <w:t xml:space="preserve"> гг.» районный фонд финансовой поддержки поселений распределен по с</w:t>
      </w:r>
      <w:r>
        <w:rPr>
          <w:rFonts w:ascii="Times New Roman" w:eastAsia="Times New Roman" w:hAnsi="Times New Roman" w:cs="Times New Roman"/>
          <w:color w:val="000000"/>
          <w:sz w:val="24"/>
          <w:szCs w:val="24"/>
          <w:lang w:eastAsia="ru-RU" w:bidi="ru-RU"/>
        </w:rPr>
        <w:t>ельским поселениям в сумме 60038</w:t>
      </w:r>
      <w:r w:rsidRPr="00144F24">
        <w:rPr>
          <w:rFonts w:ascii="Times New Roman" w:eastAsia="Times New Roman" w:hAnsi="Times New Roman" w:cs="Times New Roman"/>
          <w:color w:val="000000"/>
          <w:sz w:val="24"/>
          <w:szCs w:val="24"/>
          <w:lang w:eastAsia="ru-RU" w:bidi="ru-RU"/>
        </w:rPr>
        <w:t xml:space="preserve">,0 тыс. рублей, в том числе сельскому поселению </w:t>
      </w:r>
      <w:proofErr w:type="spellStart"/>
      <w:r w:rsidR="00B23CE1">
        <w:rPr>
          <w:rFonts w:ascii="Times New Roman" w:eastAsia="Times New Roman" w:hAnsi="Times New Roman" w:cs="Times New Roman"/>
          <w:color w:val="000000"/>
          <w:sz w:val="24"/>
          <w:szCs w:val="24"/>
          <w:lang w:eastAsia="ru-RU" w:bidi="ru-RU"/>
        </w:rPr>
        <w:t>Кищинский</w:t>
      </w:r>
      <w:proofErr w:type="spellEnd"/>
      <w:r w:rsidR="00B23CE1">
        <w:rPr>
          <w:rFonts w:ascii="Times New Roman" w:eastAsia="Times New Roman" w:hAnsi="Times New Roman" w:cs="Times New Roman"/>
          <w:color w:val="000000"/>
          <w:sz w:val="24"/>
          <w:szCs w:val="24"/>
          <w:lang w:eastAsia="ru-RU" w:bidi="ru-RU"/>
        </w:rPr>
        <w:t xml:space="preserve">  2708,6</w:t>
      </w:r>
      <w:r w:rsidRPr="00144F24">
        <w:rPr>
          <w:rFonts w:ascii="Times New Roman" w:eastAsia="Times New Roman" w:hAnsi="Times New Roman" w:cs="Times New Roman"/>
          <w:color w:val="000000"/>
          <w:sz w:val="24"/>
          <w:szCs w:val="24"/>
          <w:lang w:eastAsia="ru-RU" w:bidi="ru-RU"/>
        </w:rPr>
        <w:t xml:space="preserve"> тыс. рублей, пр</w:t>
      </w:r>
      <w:r>
        <w:rPr>
          <w:rFonts w:ascii="Times New Roman" w:eastAsia="Times New Roman" w:hAnsi="Times New Roman" w:cs="Times New Roman"/>
          <w:color w:val="000000"/>
          <w:sz w:val="24"/>
          <w:szCs w:val="24"/>
          <w:lang w:eastAsia="ru-RU" w:bidi="ru-RU"/>
        </w:rPr>
        <w:t>и этом</w:t>
      </w:r>
      <w:r w:rsidR="00B23CE1">
        <w:rPr>
          <w:rFonts w:ascii="Times New Roman" w:eastAsia="Times New Roman" w:hAnsi="Times New Roman" w:cs="Times New Roman"/>
          <w:color w:val="000000"/>
          <w:sz w:val="24"/>
          <w:szCs w:val="24"/>
          <w:lang w:eastAsia="ru-RU" w:bidi="ru-RU"/>
        </w:rPr>
        <w:t xml:space="preserve"> </w:t>
      </w:r>
      <w:proofErr w:type="spellStart"/>
      <w:r w:rsidR="00B23CE1">
        <w:rPr>
          <w:rFonts w:ascii="Times New Roman" w:eastAsia="Times New Roman" w:hAnsi="Times New Roman" w:cs="Times New Roman"/>
          <w:color w:val="000000"/>
          <w:sz w:val="24"/>
          <w:szCs w:val="24"/>
          <w:lang w:eastAsia="ru-RU" w:bidi="ru-RU"/>
        </w:rPr>
        <w:t>исполнеие</w:t>
      </w:r>
      <w:proofErr w:type="spellEnd"/>
      <w:r w:rsidR="00B23CE1">
        <w:rPr>
          <w:rFonts w:ascii="Times New Roman" w:eastAsia="Times New Roman" w:hAnsi="Times New Roman" w:cs="Times New Roman"/>
          <w:color w:val="000000"/>
          <w:sz w:val="24"/>
          <w:szCs w:val="24"/>
          <w:lang w:eastAsia="ru-RU" w:bidi="ru-RU"/>
        </w:rPr>
        <w:t xml:space="preserve"> составило 2041,7</w:t>
      </w:r>
      <w:proofErr w:type="gramEnd"/>
      <w:r w:rsidRPr="00144F24">
        <w:rPr>
          <w:rFonts w:ascii="Times New Roman" w:eastAsia="Times New Roman" w:hAnsi="Times New Roman" w:cs="Times New Roman"/>
          <w:color w:val="000000"/>
          <w:sz w:val="24"/>
          <w:szCs w:val="24"/>
          <w:lang w:eastAsia="ru-RU" w:bidi="ru-RU"/>
        </w:rPr>
        <w:t xml:space="preserve"> тыс. рублей</w:t>
      </w:r>
      <w:r>
        <w:rPr>
          <w:rFonts w:ascii="Times New Roman" w:eastAsia="Times New Roman" w:hAnsi="Times New Roman" w:cs="Times New Roman"/>
          <w:color w:val="000000"/>
          <w:sz w:val="24"/>
          <w:szCs w:val="24"/>
          <w:lang w:eastAsia="ru-RU" w:bidi="ru-RU"/>
        </w:rPr>
        <w:t>,</w:t>
      </w:r>
      <w:r w:rsidR="00B23CE1">
        <w:rPr>
          <w:rFonts w:ascii="Times New Roman" w:eastAsia="Times New Roman" w:hAnsi="Times New Roman" w:cs="Times New Roman"/>
          <w:color w:val="000000"/>
          <w:sz w:val="24"/>
          <w:szCs w:val="24"/>
          <w:lang w:eastAsia="ru-RU" w:bidi="ru-RU"/>
        </w:rPr>
        <w:t xml:space="preserve"> без учета дотаций в сумме 667,0</w:t>
      </w:r>
      <w:r>
        <w:rPr>
          <w:rFonts w:ascii="Times New Roman" w:eastAsia="Times New Roman" w:hAnsi="Times New Roman" w:cs="Times New Roman"/>
          <w:color w:val="000000"/>
          <w:sz w:val="24"/>
          <w:szCs w:val="24"/>
          <w:lang w:eastAsia="ru-RU" w:bidi="ru-RU"/>
        </w:rPr>
        <w:t xml:space="preserve"> тыс. рублей переданных в связи с передачей полномочий по культуре</w:t>
      </w:r>
      <w:r w:rsidRPr="00144F24">
        <w:rPr>
          <w:rFonts w:ascii="Times New Roman" w:eastAsia="Times New Roman" w:hAnsi="Times New Roman" w:cs="Times New Roman"/>
          <w:color w:val="000000"/>
          <w:sz w:val="24"/>
          <w:szCs w:val="24"/>
          <w:lang w:eastAsia="ru-RU" w:bidi="ru-RU"/>
        </w:rPr>
        <w:t xml:space="preserve">. </w:t>
      </w:r>
    </w:p>
    <w:p w:rsidR="00684E06" w:rsidRPr="00144F24" w:rsidRDefault="00684E06" w:rsidP="00684E06">
      <w:pPr>
        <w:spacing w:after="204" w:line="322" w:lineRule="exact"/>
        <w:ind w:right="23"/>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 xml:space="preserve">       Анализ исполнения бюджета МО «</w:t>
      </w:r>
      <w:r w:rsidR="0011171F">
        <w:rPr>
          <w:rFonts w:ascii="Times New Roman" w:eastAsia="Times New Roman" w:hAnsi="Times New Roman" w:cs="Times New Roman"/>
          <w:b/>
          <w:bCs/>
          <w:i/>
          <w:iCs/>
          <w:color w:val="000000"/>
          <w:sz w:val="26"/>
          <w:szCs w:val="26"/>
          <w:lang w:eastAsia="ru-RU" w:bidi="ru-RU"/>
        </w:rPr>
        <w:t xml:space="preserve">сельсовет </w:t>
      </w:r>
      <w:proofErr w:type="spellStart"/>
      <w:r w:rsidR="0011171F">
        <w:rPr>
          <w:rFonts w:ascii="Times New Roman" w:eastAsia="Times New Roman" w:hAnsi="Times New Roman" w:cs="Times New Roman"/>
          <w:b/>
          <w:bCs/>
          <w:i/>
          <w:iCs/>
          <w:color w:val="000000"/>
          <w:sz w:val="26"/>
          <w:szCs w:val="26"/>
          <w:lang w:eastAsia="ru-RU" w:bidi="ru-RU"/>
        </w:rPr>
        <w:t>Кищинский</w:t>
      </w:r>
      <w:proofErr w:type="spellEnd"/>
      <w:r w:rsidR="0011171F">
        <w:rPr>
          <w:rFonts w:ascii="Times New Roman" w:eastAsia="Times New Roman" w:hAnsi="Times New Roman" w:cs="Times New Roman"/>
          <w:b/>
          <w:bCs/>
          <w:i/>
          <w:iCs/>
          <w:color w:val="000000"/>
          <w:sz w:val="26"/>
          <w:szCs w:val="26"/>
          <w:lang w:eastAsia="ru-RU" w:bidi="ru-RU"/>
        </w:rPr>
        <w:t xml:space="preserve">  </w:t>
      </w:r>
      <w:r>
        <w:rPr>
          <w:rFonts w:ascii="Times New Roman" w:eastAsia="Times New Roman" w:hAnsi="Times New Roman" w:cs="Times New Roman"/>
          <w:b/>
          <w:bCs/>
          <w:i/>
          <w:iCs/>
          <w:color w:val="000000"/>
          <w:sz w:val="26"/>
          <w:szCs w:val="26"/>
          <w:lang w:eastAsia="ru-RU" w:bidi="ru-RU"/>
        </w:rPr>
        <w:t xml:space="preserve">» по расходам за 2013 </w:t>
      </w:r>
      <w:r w:rsidRPr="00144F24">
        <w:rPr>
          <w:rFonts w:ascii="Times New Roman" w:eastAsia="Times New Roman" w:hAnsi="Times New Roman" w:cs="Times New Roman"/>
          <w:b/>
          <w:bCs/>
          <w:i/>
          <w:iCs/>
          <w:color w:val="000000"/>
          <w:sz w:val="26"/>
          <w:szCs w:val="26"/>
          <w:lang w:eastAsia="ru-RU" w:bidi="ru-RU"/>
        </w:rPr>
        <w:t>г.</w:t>
      </w:r>
    </w:p>
    <w:p w:rsidR="00684E06" w:rsidRPr="00144F24" w:rsidRDefault="00684E06" w:rsidP="00684E06">
      <w:pPr>
        <w:spacing w:after="0" w:line="312" w:lineRule="exact"/>
        <w:ind w:left="40" w:right="20" w:firstLine="38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 уточненном бюджете муниципального образования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по рас</w:t>
      </w:r>
      <w:r w:rsidR="00D42D5B">
        <w:rPr>
          <w:rFonts w:ascii="Times New Roman" w:eastAsia="Times New Roman" w:hAnsi="Times New Roman" w:cs="Times New Roman"/>
          <w:color w:val="000000"/>
          <w:sz w:val="24"/>
          <w:szCs w:val="24"/>
          <w:lang w:eastAsia="ru-RU" w:bidi="ru-RU"/>
        </w:rPr>
        <w:t>ходам на 2013 год в сумме 3562,9</w:t>
      </w:r>
      <w:r w:rsidRPr="00144F24">
        <w:rPr>
          <w:rFonts w:ascii="Times New Roman" w:eastAsia="Times New Roman" w:hAnsi="Times New Roman" w:cs="Times New Roman"/>
          <w:color w:val="000000"/>
          <w:sz w:val="24"/>
          <w:szCs w:val="24"/>
          <w:lang w:eastAsia="ru-RU" w:bidi="ru-RU"/>
        </w:rPr>
        <w:t xml:space="preserve"> тыс. руб. кассовые</w:t>
      </w:r>
      <w:r>
        <w:rPr>
          <w:rFonts w:ascii="Times New Roman" w:eastAsia="Times New Roman" w:hAnsi="Times New Roman" w:cs="Times New Roman"/>
          <w:color w:val="000000"/>
          <w:sz w:val="24"/>
          <w:szCs w:val="24"/>
          <w:lang w:eastAsia="ru-RU" w:bidi="ru-RU"/>
        </w:rPr>
        <w:t xml:space="preserve"> расходы состав</w:t>
      </w:r>
      <w:r w:rsidR="00D42D5B">
        <w:rPr>
          <w:rFonts w:ascii="Times New Roman" w:eastAsia="Times New Roman" w:hAnsi="Times New Roman" w:cs="Times New Roman"/>
          <w:color w:val="000000"/>
          <w:sz w:val="24"/>
          <w:szCs w:val="24"/>
          <w:lang w:eastAsia="ru-RU" w:bidi="ru-RU"/>
        </w:rPr>
        <w:t>или в сумме 1968,2</w:t>
      </w:r>
      <w:r w:rsidRPr="00144F24">
        <w:rPr>
          <w:rFonts w:ascii="Times New Roman" w:eastAsia="Times New Roman" w:hAnsi="Times New Roman" w:cs="Times New Roman"/>
          <w:color w:val="000000"/>
          <w:sz w:val="24"/>
          <w:szCs w:val="24"/>
          <w:lang w:eastAsia="ru-RU" w:bidi="ru-RU"/>
        </w:rPr>
        <w:t xml:space="preserve"> тыс. рублей, в том числе расходы:</w:t>
      </w:r>
    </w:p>
    <w:p w:rsidR="00684E06" w:rsidRPr="00144F24" w:rsidRDefault="00684E06" w:rsidP="00684E06">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 об</w:t>
      </w:r>
      <w:r>
        <w:rPr>
          <w:rFonts w:ascii="Times New Roman" w:eastAsia="Times New Roman" w:hAnsi="Times New Roman" w:cs="Times New Roman"/>
          <w:color w:val="000000"/>
          <w:sz w:val="24"/>
          <w:szCs w:val="24"/>
          <w:lang w:eastAsia="ru-RU" w:bidi="ru-RU"/>
        </w:rPr>
        <w:t>щ</w:t>
      </w:r>
      <w:r w:rsidR="00D42D5B">
        <w:rPr>
          <w:rFonts w:ascii="Times New Roman" w:eastAsia="Times New Roman" w:hAnsi="Times New Roman" w:cs="Times New Roman"/>
          <w:color w:val="000000"/>
          <w:sz w:val="24"/>
          <w:szCs w:val="24"/>
          <w:lang w:eastAsia="ru-RU" w:bidi="ru-RU"/>
        </w:rPr>
        <w:t>егосударственные вопросы -1816,2</w:t>
      </w:r>
      <w:r w:rsidRPr="00144F24">
        <w:rPr>
          <w:rFonts w:ascii="Times New Roman" w:eastAsia="Times New Roman" w:hAnsi="Times New Roman" w:cs="Times New Roman"/>
          <w:color w:val="000000"/>
          <w:sz w:val="24"/>
          <w:szCs w:val="24"/>
          <w:lang w:eastAsia="ru-RU" w:bidi="ru-RU"/>
        </w:rPr>
        <w:t xml:space="preserve"> тыс. рублей;</w:t>
      </w:r>
    </w:p>
    <w:p w:rsidR="00684E06" w:rsidRPr="00144F24" w:rsidRDefault="00D42D5B" w:rsidP="00684E06">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ВУС - 112</w:t>
      </w:r>
      <w:r w:rsidR="00684E06" w:rsidRPr="00144F24">
        <w:rPr>
          <w:rFonts w:ascii="Times New Roman" w:eastAsia="Times New Roman" w:hAnsi="Times New Roman" w:cs="Times New Roman"/>
          <w:color w:val="000000"/>
          <w:sz w:val="24"/>
          <w:szCs w:val="24"/>
          <w:lang w:eastAsia="ru-RU" w:bidi="ru-RU"/>
        </w:rPr>
        <w:t>,0 тыс. рублей;</w:t>
      </w:r>
    </w:p>
    <w:p w:rsidR="00684E06" w:rsidRPr="00144F24" w:rsidRDefault="00684E06" w:rsidP="00684E06">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 коммунальное х</w:t>
      </w:r>
      <w:r>
        <w:rPr>
          <w:rFonts w:ascii="Times New Roman" w:eastAsia="Times New Roman" w:hAnsi="Times New Roman" w:cs="Times New Roman"/>
          <w:color w:val="000000"/>
          <w:sz w:val="24"/>
          <w:szCs w:val="24"/>
          <w:lang w:eastAsia="ru-RU" w:bidi="ru-RU"/>
        </w:rPr>
        <w:t>оз</w:t>
      </w:r>
      <w:r w:rsidR="00D42D5B">
        <w:rPr>
          <w:rFonts w:ascii="Times New Roman" w:eastAsia="Times New Roman" w:hAnsi="Times New Roman" w:cs="Times New Roman"/>
          <w:color w:val="000000"/>
          <w:sz w:val="24"/>
          <w:szCs w:val="24"/>
          <w:lang w:eastAsia="ru-RU" w:bidi="ru-RU"/>
        </w:rPr>
        <w:t>яйство и благоустройство – 40,0</w:t>
      </w:r>
      <w:r w:rsidRPr="00144F24">
        <w:rPr>
          <w:rFonts w:ascii="Times New Roman" w:eastAsia="Times New Roman" w:hAnsi="Times New Roman" w:cs="Times New Roman"/>
          <w:color w:val="000000"/>
          <w:sz w:val="24"/>
          <w:szCs w:val="24"/>
          <w:lang w:eastAsia="ru-RU" w:bidi="ru-RU"/>
        </w:rPr>
        <w:t xml:space="preserve"> тыс. рублей;</w:t>
      </w:r>
    </w:p>
    <w:p w:rsidR="00684E06" w:rsidRPr="00144F24" w:rsidRDefault="00684E06" w:rsidP="00684E06">
      <w:pPr>
        <w:spacing w:after="0" w:line="312" w:lineRule="exact"/>
        <w:ind w:left="40" w:right="20" w:firstLine="38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результате неполного освоения бюджетных средств расходная час</w:t>
      </w:r>
      <w:r>
        <w:rPr>
          <w:rFonts w:ascii="Times New Roman" w:eastAsia="Times New Roman" w:hAnsi="Times New Roman" w:cs="Times New Roman"/>
          <w:color w:val="000000"/>
          <w:sz w:val="24"/>
          <w:szCs w:val="24"/>
          <w:lang w:eastAsia="ru-RU" w:bidi="ru-RU"/>
        </w:rPr>
        <w:t>ть поселения не исполнена на 225</w:t>
      </w:r>
      <w:r w:rsidRPr="00144F24">
        <w:rPr>
          <w:rFonts w:ascii="Times New Roman" w:eastAsia="Times New Roman" w:hAnsi="Times New Roman" w:cs="Times New Roman"/>
          <w:color w:val="000000"/>
          <w:sz w:val="24"/>
          <w:szCs w:val="24"/>
          <w:lang w:eastAsia="ru-RU" w:bidi="ru-RU"/>
        </w:rPr>
        <w:t xml:space="preserve"> тыс. рублей.</w:t>
      </w:r>
    </w:p>
    <w:p w:rsidR="00684E06" w:rsidRPr="00144F24" w:rsidRDefault="00684E06" w:rsidP="00684E06">
      <w:pPr>
        <w:framePr w:w="9437" w:wrap="notBeside" w:vAnchor="text" w:hAnchor="text" w:xAlign="center" w:y="1"/>
        <w:spacing w:after="204" w:line="210" w:lineRule="exact"/>
        <w:ind w:right="23"/>
        <w:rPr>
          <w:rFonts w:ascii="Times New Roman" w:eastAsia="Times New Roman" w:hAnsi="Times New Roman" w:cs="Times New Roman"/>
          <w:color w:val="000000"/>
          <w:sz w:val="21"/>
          <w:szCs w:val="21"/>
          <w:lang w:eastAsia="ru-RU" w:bidi="ru-RU"/>
        </w:rPr>
      </w:pPr>
      <w:r w:rsidRPr="00144F24">
        <w:rPr>
          <w:rFonts w:ascii="Times New Roman" w:eastAsia="Times New Roman" w:hAnsi="Times New Roman" w:cs="Times New Roman"/>
          <w:color w:val="000000"/>
          <w:sz w:val="21"/>
          <w:szCs w:val="21"/>
          <w:lang w:eastAsia="ru-RU" w:bidi="ru-RU"/>
        </w:rPr>
        <w:t>(тыс.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1574"/>
        <w:gridCol w:w="1574"/>
        <w:gridCol w:w="1574"/>
        <w:gridCol w:w="1574"/>
        <w:gridCol w:w="1575"/>
      </w:tblGrid>
      <w:tr w:rsidR="00684E06" w:rsidRPr="00144F24" w:rsidTr="0011171F">
        <w:trPr>
          <w:trHeight w:hRule="exact" w:val="1411"/>
          <w:jc w:val="center"/>
        </w:trPr>
        <w:tc>
          <w:tcPr>
            <w:tcW w:w="1574" w:type="dxa"/>
            <w:tcBorders>
              <w:top w:val="single" w:sz="4" w:space="0" w:color="auto"/>
              <w:left w:val="single" w:sz="4" w:space="0" w:color="auto"/>
            </w:tcBorders>
            <w:shd w:val="clear" w:color="auto" w:fill="FFFFFF"/>
          </w:tcPr>
          <w:p w:rsidR="00684E06" w:rsidRPr="00144F24" w:rsidRDefault="00684E06" w:rsidP="0011171F">
            <w:pPr>
              <w:framePr w:w="9437" w:wrap="notBeside" w:vAnchor="text" w:hAnchor="text" w:xAlign="center" w:y="1"/>
              <w:spacing w:after="480" w:line="180" w:lineRule="exact"/>
              <w:ind w:left="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1</w:t>
            </w:r>
          </w:p>
          <w:p w:rsidR="00684E06" w:rsidRPr="00144F24" w:rsidRDefault="00684E06" w:rsidP="0011171F">
            <w:pPr>
              <w:framePr w:w="9437" w:wrap="notBeside" w:vAnchor="text" w:hAnchor="text" w:xAlign="center" w:y="1"/>
              <w:spacing w:before="48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 xml:space="preserve">Наименование </w:t>
            </w:r>
            <w:r w:rsidRPr="00144F24">
              <w:rPr>
                <w:rFonts w:ascii="Times New Roman" w:eastAsia="Times New Roman" w:hAnsi="Times New Roman" w:cs="Times New Roman"/>
                <w:bCs/>
                <w:color w:val="000000"/>
                <w:sz w:val="18"/>
                <w:szCs w:val="18"/>
                <w:lang w:eastAsia="ru-RU" w:bidi="ru-RU"/>
              </w:rPr>
              <w:t>поселения</w:t>
            </w:r>
          </w:p>
        </w:tc>
        <w:tc>
          <w:tcPr>
            <w:tcW w:w="1574" w:type="dxa"/>
            <w:tcBorders>
              <w:top w:val="single" w:sz="4" w:space="0" w:color="auto"/>
              <w:left w:val="single" w:sz="4" w:space="0" w:color="auto"/>
            </w:tcBorders>
            <w:shd w:val="clear" w:color="auto" w:fill="FFFFFF"/>
            <w:vAlign w:val="center"/>
          </w:tcPr>
          <w:p w:rsidR="00684E06" w:rsidRPr="00144F24" w:rsidRDefault="00684E06" w:rsidP="0011171F">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proofErr w:type="spellStart"/>
            <w:r w:rsidRPr="00144F24">
              <w:rPr>
                <w:rFonts w:ascii="Times New Roman" w:eastAsia="Times New Roman" w:hAnsi="Times New Roman" w:cs="Times New Roman"/>
                <w:b/>
                <w:bCs/>
                <w:color w:val="000000"/>
                <w:sz w:val="18"/>
                <w:szCs w:val="18"/>
                <w:lang w:eastAsia="ru-RU" w:bidi="ru-RU"/>
              </w:rPr>
              <w:t>Обшегосуда</w:t>
            </w:r>
            <w:proofErr w:type="spellEnd"/>
          </w:p>
          <w:p w:rsidR="00684E06" w:rsidRPr="00144F24" w:rsidRDefault="00684E06" w:rsidP="0011171F">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proofErr w:type="spellStart"/>
            <w:r w:rsidRPr="00144F24">
              <w:rPr>
                <w:rFonts w:ascii="Times New Roman" w:eastAsia="Times New Roman" w:hAnsi="Times New Roman" w:cs="Times New Roman"/>
                <w:b/>
                <w:bCs/>
                <w:color w:val="000000"/>
                <w:sz w:val="18"/>
                <w:szCs w:val="18"/>
                <w:lang w:eastAsia="ru-RU" w:bidi="ru-RU"/>
              </w:rPr>
              <w:t>рственные</w:t>
            </w:r>
            <w:proofErr w:type="spellEnd"/>
          </w:p>
          <w:p w:rsidR="00684E06" w:rsidRPr="00144F24" w:rsidRDefault="00684E06" w:rsidP="0011171F">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расходы</w:t>
            </w:r>
          </w:p>
        </w:tc>
        <w:tc>
          <w:tcPr>
            <w:tcW w:w="1574" w:type="dxa"/>
            <w:tcBorders>
              <w:top w:val="single" w:sz="4" w:space="0" w:color="auto"/>
              <w:left w:val="single" w:sz="4" w:space="0" w:color="auto"/>
            </w:tcBorders>
            <w:shd w:val="clear" w:color="auto" w:fill="FFFFFF"/>
            <w:vAlign w:val="bottom"/>
          </w:tcPr>
          <w:p w:rsidR="00684E06" w:rsidRPr="00144F24" w:rsidRDefault="00684E06" w:rsidP="0011171F">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proofErr w:type="spellStart"/>
            <w:r w:rsidRPr="00144F24">
              <w:rPr>
                <w:rFonts w:ascii="Times New Roman" w:eastAsia="Times New Roman" w:hAnsi="Times New Roman" w:cs="Times New Roman"/>
                <w:b/>
                <w:bCs/>
                <w:color w:val="000000"/>
                <w:sz w:val="18"/>
                <w:szCs w:val="18"/>
                <w:lang w:eastAsia="ru-RU" w:bidi="ru-RU"/>
              </w:rPr>
              <w:t>Коммуналь</w:t>
            </w:r>
            <w:proofErr w:type="spellEnd"/>
          </w:p>
          <w:p w:rsidR="00684E06" w:rsidRPr="00144F24" w:rsidRDefault="00684E06" w:rsidP="0011171F">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proofErr w:type="spellStart"/>
            <w:r w:rsidRPr="00144F24">
              <w:rPr>
                <w:rFonts w:ascii="Times New Roman" w:eastAsia="Times New Roman" w:hAnsi="Times New Roman" w:cs="Times New Roman"/>
                <w:b/>
                <w:bCs/>
                <w:color w:val="000000"/>
                <w:sz w:val="18"/>
                <w:szCs w:val="18"/>
                <w:lang w:eastAsia="ru-RU" w:bidi="ru-RU"/>
              </w:rPr>
              <w:t>ное</w:t>
            </w:r>
            <w:proofErr w:type="spellEnd"/>
          </w:p>
          <w:p w:rsidR="00684E06" w:rsidRPr="00144F24" w:rsidRDefault="00684E06" w:rsidP="0011171F">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хозяйство</w:t>
            </w:r>
          </w:p>
          <w:p w:rsidR="00684E06" w:rsidRPr="00144F24" w:rsidRDefault="00684E06" w:rsidP="0011171F">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w:t>
            </w:r>
          </w:p>
          <w:p w:rsidR="00684E06" w:rsidRPr="00144F24" w:rsidRDefault="00684E06" w:rsidP="0011171F">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proofErr w:type="spellStart"/>
            <w:r w:rsidRPr="00144F24">
              <w:rPr>
                <w:rFonts w:ascii="Times New Roman" w:eastAsia="Times New Roman" w:hAnsi="Times New Roman" w:cs="Times New Roman"/>
                <w:b/>
                <w:bCs/>
                <w:color w:val="000000"/>
                <w:sz w:val="18"/>
                <w:szCs w:val="18"/>
                <w:lang w:eastAsia="ru-RU" w:bidi="ru-RU"/>
              </w:rPr>
              <w:t>благоустро</w:t>
            </w:r>
            <w:proofErr w:type="spellEnd"/>
          </w:p>
          <w:p w:rsidR="00684E06" w:rsidRPr="00144F24" w:rsidRDefault="00684E06" w:rsidP="0011171F">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proofErr w:type="spellStart"/>
            <w:r w:rsidRPr="00144F24">
              <w:rPr>
                <w:rFonts w:ascii="Times New Roman" w:eastAsia="Times New Roman" w:hAnsi="Times New Roman" w:cs="Times New Roman"/>
                <w:b/>
                <w:bCs/>
                <w:color w:val="000000"/>
                <w:sz w:val="18"/>
                <w:szCs w:val="18"/>
                <w:lang w:eastAsia="ru-RU" w:bidi="ru-RU"/>
              </w:rPr>
              <w:t>йство</w:t>
            </w:r>
            <w:proofErr w:type="spellEnd"/>
          </w:p>
        </w:tc>
        <w:tc>
          <w:tcPr>
            <w:tcW w:w="1574" w:type="dxa"/>
            <w:tcBorders>
              <w:top w:val="single" w:sz="4" w:space="0" w:color="auto"/>
              <w:left w:val="single" w:sz="4" w:space="0" w:color="auto"/>
            </w:tcBorders>
            <w:shd w:val="clear" w:color="auto" w:fill="FFFFFF"/>
            <w:vAlign w:val="center"/>
          </w:tcPr>
          <w:p w:rsidR="00684E06" w:rsidRPr="00144F24" w:rsidRDefault="00684E06" w:rsidP="0011171F">
            <w:pPr>
              <w:framePr w:w="9437"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7"/>
                <w:szCs w:val="17"/>
                <w:lang w:eastAsia="ru-RU" w:bidi="ru-RU"/>
              </w:rPr>
              <w:t>ВУС</w:t>
            </w:r>
          </w:p>
        </w:tc>
        <w:tc>
          <w:tcPr>
            <w:tcW w:w="1574" w:type="dxa"/>
            <w:tcBorders>
              <w:top w:val="single" w:sz="4" w:space="0" w:color="auto"/>
              <w:left w:val="single" w:sz="4" w:space="0" w:color="auto"/>
            </w:tcBorders>
            <w:shd w:val="clear" w:color="auto" w:fill="FFFFFF"/>
            <w:vAlign w:val="center"/>
          </w:tcPr>
          <w:p w:rsidR="00684E06" w:rsidRPr="00144F24" w:rsidRDefault="00684E06" w:rsidP="0011171F">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proofErr w:type="spellStart"/>
            <w:proofErr w:type="gramStart"/>
            <w:r w:rsidRPr="00144F24">
              <w:rPr>
                <w:rFonts w:ascii="Times New Roman" w:eastAsia="Times New Roman" w:hAnsi="Times New Roman" w:cs="Times New Roman"/>
                <w:b/>
                <w:bCs/>
                <w:color w:val="000000"/>
                <w:sz w:val="18"/>
                <w:szCs w:val="18"/>
                <w:lang w:eastAsia="ru-RU" w:bidi="ru-RU"/>
              </w:rPr>
              <w:t>Ит</w:t>
            </w:r>
            <w:proofErr w:type="spellEnd"/>
            <w:proofErr w:type="gramEnd"/>
            <w:r w:rsidR="001E5546">
              <w:rPr>
                <w:rFonts w:ascii="Times New Roman" w:eastAsia="Times New Roman" w:hAnsi="Times New Roman" w:cs="Times New Roman"/>
                <w:b/>
                <w:bCs/>
                <w:color w:val="000000"/>
                <w:sz w:val="18"/>
                <w:szCs w:val="18"/>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77.55pt;height:38.8pt">
                  <v:imagedata r:id="rId9" o:title=""/>
                  <o:lock v:ext="edit" ungrouping="t" rotation="t" cropping="t" verticies="t" text="t" grouping="t"/>
                  <o:signatureline v:ext="edit" id="{1459DD07-C71D-4AFB-9527-9EBA8897EC8E}" provid="{00000000-0000-0000-0000-000000000000}" issignatureline="t"/>
                </v:shape>
              </w:pict>
            </w:r>
            <w:r w:rsidRPr="00144F24">
              <w:rPr>
                <w:rFonts w:ascii="Times New Roman" w:eastAsia="Times New Roman" w:hAnsi="Times New Roman" w:cs="Times New Roman"/>
                <w:b/>
                <w:bCs/>
                <w:color w:val="000000"/>
                <w:sz w:val="18"/>
                <w:szCs w:val="18"/>
                <w:lang w:eastAsia="ru-RU" w:bidi="ru-RU"/>
              </w:rPr>
              <w:t>ого</w:t>
            </w:r>
          </w:p>
          <w:p w:rsidR="00684E06" w:rsidRPr="00144F24" w:rsidRDefault="00684E06" w:rsidP="0011171F">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кассовые</w:t>
            </w:r>
          </w:p>
          <w:p w:rsidR="00684E06" w:rsidRPr="00144F24" w:rsidRDefault="00684E06" w:rsidP="0011171F">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расходы</w:t>
            </w:r>
          </w:p>
        </w:tc>
        <w:tc>
          <w:tcPr>
            <w:tcW w:w="1575" w:type="dxa"/>
            <w:tcBorders>
              <w:top w:val="single" w:sz="4" w:space="0" w:color="auto"/>
              <w:left w:val="single" w:sz="4" w:space="0" w:color="auto"/>
              <w:right w:val="single" w:sz="4" w:space="0" w:color="auto"/>
            </w:tcBorders>
            <w:shd w:val="clear" w:color="auto" w:fill="FFFFFF"/>
          </w:tcPr>
          <w:p w:rsidR="00684E06" w:rsidRPr="00144F24" w:rsidRDefault="00684E06" w:rsidP="0011171F">
            <w:pPr>
              <w:framePr w:w="9437" w:wrap="notBeside" w:vAnchor="text" w:hAnchor="text" w:xAlign="center" w:y="1"/>
              <w:spacing w:after="480" w:line="100" w:lineRule="exact"/>
              <w:ind w:left="46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0"/>
                <w:szCs w:val="10"/>
                <w:lang w:eastAsia="ru-RU" w:bidi="ru-RU"/>
              </w:rPr>
              <w:t>..</w:t>
            </w:r>
          </w:p>
          <w:p w:rsidR="00684E06" w:rsidRPr="00144F24" w:rsidRDefault="00684E06" w:rsidP="0011171F">
            <w:pPr>
              <w:framePr w:w="9437" w:wrap="notBeside" w:vAnchor="text" w:hAnchor="text" w:xAlign="center" w:y="1"/>
              <w:spacing w:before="480" w:after="0" w:line="226" w:lineRule="exact"/>
              <w:ind w:right="23"/>
              <w:jc w:val="both"/>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Остаток </w:t>
            </w:r>
            <w:r w:rsidR="009B46F1">
              <w:rPr>
                <w:rFonts w:ascii="Times New Roman" w:eastAsia="Times New Roman" w:hAnsi="Times New Roman" w:cs="Times New Roman"/>
                <w:b/>
                <w:bCs/>
                <w:color w:val="000000"/>
                <w:sz w:val="18"/>
                <w:szCs w:val="18"/>
                <w:lang w:eastAsia="ru-RU" w:bidi="ru-RU"/>
              </w:rPr>
              <w:t xml:space="preserve"> на 01.01.2013</w:t>
            </w:r>
            <w:r w:rsidRPr="00144F24">
              <w:rPr>
                <w:rFonts w:ascii="Times New Roman" w:eastAsia="Times New Roman" w:hAnsi="Times New Roman" w:cs="Times New Roman"/>
                <w:b/>
                <w:bCs/>
                <w:color w:val="000000"/>
                <w:sz w:val="18"/>
                <w:szCs w:val="18"/>
                <w:lang w:eastAsia="ru-RU" w:bidi="ru-RU"/>
              </w:rPr>
              <w:t>г.</w:t>
            </w:r>
          </w:p>
          <w:p w:rsidR="00684E06" w:rsidRPr="00144F24" w:rsidRDefault="00684E06" w:rsidP="0011171F">
            <w:pPr>
              <w:framePr w:w="9437" w:wrap="notBeside" w:vAnchor="text" w:hAnchor="text" w:xAlign="center" w:y="1"/>
              <w:spacing w:before="480" w:after="0" w:line="226" w:lineRule="exact"/>
              <w:ind w:right="23"/>
              <w:jc w:val="both"/>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0000</w:t>
            </w:r>
          </w:p>
          <w:p w:rsidR="00684E06" w:rsidRPr="00144F24" w:rsidRDefault="00684E06" w:rsidP="0011171F">
            <w:pPr>
              <w:framePr w:w="9437" w:wrap="notBeside" w:vAnchor="text" w:hAnchor="text" w:xAlign="center" w:y="1"/>
              <w:spacing w:before="480" w:after="0" w:line="226" w:lineRule="exact"/>
              <w:ind w:right="23"/>
              <w:jc w:val="both"/>
              <w:rPr>
                <w:rFonts w:ascii="Times New Roman" w:eastAsia="Times New Roman" w:hAnsi="Times New Roman" w:cs="Times New Roman"/>
                <w:color w:val="000000"/>
                <w:sz w:val="24"/>
                <w:szCs w:val="24"/>
                <w:lang w:eastAsia="ru-RU" w:bidi="ru-RU"/>
              </w:rPr>
            </w:pPr>
          </w:p>
        </w:tc>
      </w:tr>
      <w:tr w:rsidR="00684E06" w:rsidRPr="00144F24" w:rsidTr="0011171F">
        <w:trPr>
          <w:trHeight w:hRule="exact" w:val="278"/>
          <w:jc w:val="center"/>
        </w:trPr>
        <w:tc>
          <w:tcPr>
            <w:tcW w:w="1574" w:type="dxa"/>
            <w:tcBorders>
              <w:top w:val="single" w:sz="4" w:space="0" w:color="auto"/>
              <w:left w:val="single" w:sz="4" w:space="0" w:color="auto"/>
              <w:bottom w:val="single" w:sz="4" w:space="0" w:color="auto"/>
            </w:tcBorders>
            <w:shd w:val="clear" w:color="auto" w:fill="FFFFFF"/>
            <w:vAlign w:val="bottom"/>
          </w:tcPr>
          <w:p w:rsidR="00684E06" w:rsidRPr="00144F24" w:rsidRDefault="00D541D1" w:rsidP="0011171F">
            <w:pPr>
              <w:framePr w:w="9437" w:wrap="notBeside" w:vAnchor="text" w:hAnchor="text" w:xAlign="center" w:y="1"/>
              <w:spacing w:after="0" w:line="170" w:lineRule="exact"/>
              <w:ind w:left="140" w:right="23"/>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Кища</w:t>
            </w:r>
            <w:proofErr w:type="spellEnd"/>
          </w:p>
        </w:tc>
        <w:tc>
          <w:tcPr>
            <w:tcW w:w="1574" w:type="dxa"/>
            <w:tcBorders>
              <w:top w:val="single" w:sz="4" w:space="0" w:color="auto"/>
              <w:left w:val="single" w:sz="4" w:space="0" w:color="auto"/>
              <w:bottom w:val="single" w:sz="4" w:space="0" w:color="auto"/>
            </w:tcBorders>
            <w:shd w:val="clear" w:color="auto" w:fill="FFFFFF"/>
            <w:vAlign w:val="bottom"/>
          </w:tcPr>
          <w:p w:rsidR="00684E06" w:rsidRPr="00144F24" w:rsidRDefault="00D42D5B" w:rsidP="00D42D5B">
            <w:pPr>
              <w:framePr w:w="9437" w:wrap="notBeside" w:vAnchor="text" w:hAnchor="text" w:xAlign="center" w:y="1"/>
              <w:spacing w:after="0" w:line="170" w:lineRule="exact"/>
              <w:ind w:righ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 xml:space="preserve">  1816,2</w:t>
            </w:r>
          </w:p>
        </w:tc>
        <w:tc>
          <w:tcPr>
            <w:tcW w:w="1574" w:type="dxa"/>
            <w:tcBorders>
              <w:top w:val="single" w:sz="4" w:space="0" w:color="auto"/>
              <w:left w:val="single" w:sz="4" w:space="0" w:color="auto"/>
              <w:bottom w:val="single" w:sz="4" w:space="0" w:color="auto"/>
            </w:tcBorders>
            <w:shd w:val="clear" w:color="auto" w:fill="FFFFFF"/>
            <w:vAlign w:val="bottom"/>
          </w:tcPr>
          <w:p w:rsidR="00684E06" w:rsidRPr="00144F24" w:rsidRDefault="00D42D5B" w:rsidP="00D42D5B">
            <w:pPr>
              <w:framePr w:w="9437" w:wrap="notBeside" w:vAnchor="text" w:hAnchor="text" w:xAlign="center" w:y="1"/>
              <w:spacing w:after="0" w:line="170" w:lineRule="exact"/>
              <w:ind w:righ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40,0</w:t>
            </w:r>
          </w:p>
        </w:tc>
        <w:tc>
          <w:tcPr>
            <w:tcW w:w="1574" w:type="dxa"/>
            <w:tcBorders>
              <w:top w:val="single" w:sz="4" w:space="0" w:color="auto"/>
              <w:left w:val="single" w:sz="4" w:space="0" w:color="auto"/>
              <w:bottom w:val="single" w:sz="4" w:space="0" w:color="auto"/>
            </w:tcBorders>
            <w:shd w:val="clear" w:color="auto" w:fill="FFFFFF"/>
            <w:vAlign w:val="bottom"/>
          </w:tcPr>
          <w:p w:rsidR="00684E06" w:rsidRPr="00144F24" w:rsidRDefault="00D42D5B" w:rsidP="00D42D5B">
            <w:pPr>
              <w:framePr w:w="9437" w:wrap="notBeside" w:vAnchor="text" w:hAnchor="text" w:xAlign="center" w:y="1"/>
              <w:spacing w:after="0" w:line="170" w:lineRule="exact"/>
              <w:ind w:right="16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112</w:t>
            </w:r>
            <w:r w:rsidR="00684E06" w:rsidRPr="00144F24">
              <w:rPr>
                <w:rFonts w:ascii="Times New Roman" w:eastAsia="Times New Roman" w:hAnsi="Times New Roman" w:cs="Times New Roman"/>
                <w:color w:val="000000"/>
                <w:sz w:val="17"/>
                <w:szCs w:val="17"/>
                <w:lang w:eastAsia="ru-RU" w:bidi="ru-RU"/>
              </w:rPr>
              <w:t>,0</w:t>
            </w:r>
          </w:p>
        </w:tc>
        <w:tc>
          <w:tcPr>
            <w:tcW w:w="1574" w:type="dxa"/>
            <w:tcBorders>
              <w:top w:val="single" w:sz="4" w:space="0" w:color="auto"/>
              <w:left w:val="single" w:sz="4" w:space="0" w:color="auto"/>
              <w:bottom w:val="single" w:sz="4" w:space="0" w:color="auto"/>
              <w:tr2bl w:val="single" w:sz="4" w:space="0" w:color="auto"/>
            </w:tcBorders>
            <w:shd w:val="clear" w:color="auto" w:fill="FFFFFF"/>
            <w:vAlign w:val="bottom"/>
          </w:tcPr>
          <w:p w:rsidR="00684E06" w:rsidRPr="00144F24" w:rsidRDefault="00D42D5B" w:rsidP="0011171F">
            <w:pPr>
              <w:framePr w:w="9437" w:wrap="notBeside" w:vAnchor="text" w:hAnchor="text" w:xAlign="center" w:y="1"/>
              <w:spacing w:after="0" w:line="18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1968,2</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684E06" w:rsidRPr="00144F24" w:rsidRDefault="009B46F1" w:rsidP="0011171F">
            <w:pPr>
              <w:framePr w:w="9437" w:wrap="notBeside" w:vAnchor="text" w:hAnchor="text" w:xAlign="center" w:y="1"/>
              <w:spacing w:after="0" w:line="170" w:lineRule="exact"/>
              <w:ind w:right="23"/>
              <w:rPr>
                <w:rFonts w:ascii="Times New Roman" w:eastAsia="Times New Roman" w:hAnsi="Times New Roman" w:cs="Times New Roman"/>
                <w:color w:val="000000"/>
                <w:sz w:val="17"/>
                <w:szCs w:val="17"/>
                <w:lang w:eastAsia="ru-RU" w:bidi="ru-RU"/>
              </w:rPr>
            </w:pPr>
            <w:r>
              <w:rPr>
                <w:rFonts w:ascii="Times New Roman" w:eastAsia="Times New Roman" w:hAnsi="Times New Roman" w:cs="Times New Roman"/>
                <w:color w:val="000000"/>
                <w:sz w:val="17"/>
                <w:szCs w:val="17"/>
                <w:lang w:eastAsia="ru-RU" w:bidi="ru-RU"/>
              </w:rPr>
              <w:t>258,9</w:t>
            </w: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684E06" w:rsidRPr="00144F24" w:rsidRDefault="00684E06" w:rsidP="0011171F">
            <w:pPr>
              <w:framePr w:w="9437" w:wrap="notBeside" w:vAnchor="text" w:hAnchor="text" w:xAlign="center" w:y="1"/>
              <w:spacing w:after="0" w:line="170" w:lineRule="exact"/>
              <w:ind w:left="720" w:right="23"/>
              <w:rPr>
                <w:rFonts w:ascii="Times New Roman" w:eastAsia="Times New Roman" w:hAnsi="Times New Roman" w:cs="Times New Roman"/>
                <w:color w:val="000000"/>
                <w:sz w:val="24"/>
                <w:szCs w:val="24"/>
                <w:lang w:eastAsia="ru-RU" w:bidi="ru-RU"/>
              </w:rPr>
            </w:pPr>
          </w:p>
        </w:tc>
      </w:tr>
    </w:tbl>
    <w:p w:rsidR="00684E06" w:rsidRPr="00144F24" w:rsidRDefault="00684E06" w:rsidP="00684E06">
      <w:pPr>
        <w:spacing w:after="204" w:line="180" w:lineRule="exact"/>
        <w:ind w:right="23"/>
        <w:rPr>
          <w:rFonts w:ascii="Times New Roman" w:eastAsia="Courier New" w:hAnsi="Times New Roman" w:cs="Times New Roman"/>
          <w:color w:val="000000"/>
          <w:sz w:val="2"/>
          <w:szCs w:val="2"/>
          <w:lang w:eastAsia="ru-RU" w:bidi="ru-RU"/>
        </w:rPr>
      </w:pPr>
    </w:p>
    <w:p w:rsidR="00684E06" w:rsidRPr="00144F24" w:rsidRDefault="00684E06" w:rsidP="00684E06">
      <w:pPr>
        <w:spacing w:before="300" w:after="12" w:line="240" w:lineRule="atLeast"/>
        <w:ind w:left="567" w:right="23" w:hanging="147"/>
        <w:jc w:val="both"/>
        <w:rPr>
          <w:rFonts w:ascii="Times New Roman" w:eastAsia="Times New Roman" w:hAnsi="Times New Roman" w:cs="Times New Roman"/>
          <w:b/>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b/>
          <w:bCs/>
          <w:i/>
          <w:iCs/>
          <w:sz w:val="26"/>
          <w:szCs w:val="26"/>
          <w:lang w:eastAsia="ru-RU" w:bidi="ru-RU"/>
        </w:rPr>
        <w:t xml:space="preserve">  </w:t>
      </w:r>
      <w:r w:rsidRPr="00144F24">
        <w:rPr>
          <w:rFonts w:ascii="Times New Roman" w:eastAsia="Times New Roman" w:hAnsi="Times New Roman" w:cs="Times New Roman"/>
          <w:b/>
          <w:color w:val="000000"/>
          <w:sz w:val="24"/>
          <w:szCs w:val="24"/>
          <w:lang w:eastAsia="ru-RU" w:bidi="ru-RU"/>
        </w:rPr>
        <w:t>Анализ испол</w:t>
      </w:r>
      <w:r w:rsidR="00696171">
        <w:rPr>
          <w:rFonts w:ascii="Times New Roman" w:eastAsia="Times New Roman" w:hAnsi="Times New Roman" w:cs="Times New Roman"/>
          <w:b/>
          <w:color w:val="000000"/>
          <w:sz w:val="24"/>
          <w:szCs w:val="24"/>
          <w:lang w:eastAsia="ru-RU" w:bidi="ru-RU"/>
        </w:rPr>
        <w:t>нения бюджета поселения за 2013</w:t>
      </w:r>
      <w:r w:rsidRPr="00144F24">
        <w:rPr>
          <w:rFonts w:ascii="Times New Roman" w:eastAsia="Times New Roman" w:hAnsi="Times New Roman" w:cs="Times New Roman"/>
          <w:b/>
          <w:color w:val="000000"/>
          <w:sz w:val="24"/>
          <w:szCs w:val="24"/>
          <w:lang w:eastAsia="ru-RU" w:bidi="ru-RU"/>
        </w:rPr>
        <w:t>г.</w:t>
      </w:r>
      <w:r w:rsidR="007F64FF">
        <w:rPr>
          <w:rFonts w:ascii="Times New Roman" w:eastAsia="Times New Roman" w:hAnsi="Times New Roman" w:cs="Times New Roman"/>
          <w:b/>
          <w:color w:val="000000"/>
          <w:sz w:val="24"/>
          <w:szCs w:val="24"/>
          <w:lang w:eastAsia="ru-RU" w:bidi="ru-RU"/>
        </w:rPr>
        <w:t xml:space="preserve"> по расходам</w:t>
      </w:r>
      <w:r w:rsidRPr="00144F24">
        <w:rPr>
          <w:rFonts w:ascii="Times New Roman" w:eastAsia="Times New Roman" w:hAnsi="Times New Roman" w:cs="Times New Roman"/>
          <w:b/>
          <w:color w:val="000000"/>
          <w:sz w:val="24"/>
          <w:szCs w:val="24"/>
          <w:lang w:eastAsia="ru-RU" w:bidi="ru-RU"/>
        </w:rPr>
        <w:t xml:space="preserve"> в развернутом виде прилагается</w:t>
      </w:r>
    </w:p>
    <w:tbl>
      <w:tblPr>
        <w:tblW w:w="19767" w:type="dxa"/>
        <w:tblInd w:w="675" w:type="dxa"/>
        <w:tblBorders>
          <w:top w:val="single" w:sz="4" w:space="0" w:color="auto"/>
        </w:tblBorders>
        <w:tblLook w:val="0000" w:firstRow="0" w:lastRow="0" w:firstColumn="0" w:lastColumn="0" w:noHBand="0" w:noVBand="0"/>
      </w:tblPr>
      <w:tblGrid>
        <w:gridCol w:w="149"/>
        <w:gridCol w:w="762"/>
        <w:gridCol w:w="2424"/>
        <w:gridCol w:w="1415"/>
        <w:gridCol w:w="1270"/>
        <w:gridCol w:w="1233"/>
        <w:gridCol w:w="1375"/>
        <w:gridCol w:w="1408"/>
        <w:gridCol w:w="285"/>
        <w:gridCol w:w="1106"/>
        <w:gridCol w:w="1390"/>
        <w:gridCol w:w="1390"/>
        <w:gridCol w:w="1390"/>
        <w:gridCol w:w="1390"/>
        <w:gridCol w:w="1390"/>
        <w:gridCol w:w="1390"/>
      </w:tblGrid>
      <w:tr w:rsidR="00684E06" w:rsidRPr="00144F24" w:rsidTr="0011171F">
        <w:trPr>
          <w:gridBefore w:val="1"/>
          <w:gridAfter w:val="7"/>
          <w:wBefore w:w="149" w:type="dxa"/>
          <w:wAfter w:w="9446" w:type="dxa"/>
          <w:trHeight w:val="100"/>
        </w:trPr>
        <w:tc>
          <w:tcPr>
            <w:tcW w:w="10172" w:type="dxa"/>
            <w:gridSpan w:val="8"/>
          </w:tcPr>
          <w:p w:rsidR="00684E06" w:rsidRPr="00144F24" w:rsidRDefault="00684E06" w:rsidP="0011171F">
            <w:pPr>
              <w:tabs>
                <w:tab w:val="left" w:pos="450"/>
              </w:tabs>
              <w:spacing w:after="204" w:line="180" w:lineRule="exact"/>
              <w:ind w:right="20"/>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ab/>
            </w:r>
          </w:p>
        </w:tc>
      </w:tr>
      <w:tr w:rsidR="00684E06" w:rsidRPr="00144F24" w:rsidTr="0011171F">
        <w:tblPrEx>
          <w:tblBorders>
            <w:top w:val="none" w:sz="0" w:space="0" w:color="auto"/>
          </w:tblBorders>
          <w:tblCellMar>
            <w:left w:w="0" w:type="dxa"/>
            <w:right w:w="0" w:type="dxa"/>
          </w:tblCellMar>
        </w:tblPrEx>
        <w:trPr>
          <w:gridAfter w:val="8"/>
          <w:wAfter w:w="9731" w:type="dxa"/>
          <w:trHeight w:val="850"/>
        </w:trPr>
        <w:tc>
          <w:tcPr>
            <w:tcW w:w="911" w:type="dxa"/>
            <w:gridSpan w:val="2"/>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15"/>
                <w:szCs w:val="15"/>
                <w:lang w:eastAsia="ru-RU" w:bidi="ru-RU"/>
              </w:rPr>
            </w:pPr>
            <w:r w:rsidRPr="00144F24">
              <w:rPr>
                <w:rFonts w:ascii="Times New Roman" w:eastAsia="Times New Roman" w:hAnsi="Times New Roman" w:cs="Times New Roman"/>
                <w:b/>
                <w:bCs/>
                <w:color w:val="000000"/>
                <w:spacing w:val="10"/>
                <w:sz w:val="15"/>
                <w:szCs w:val="15"/>
                <w:lang w:eastAsia="ru-RU" w:bidi="ru-RU"/>
              </w:rPr>
              <w:t>Раздел, подраздел</w:t>
            </w:r>
          </w:p>
        </w:tc>
        <w:tc>
          <w:tcPr>
            <w:tcW w:w="2424"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Наименование расходов, КБК</w:t>
            </w:r>
          </w:p>
        </w:tc>
        <w:tc>
          <w:tcPr>
            <w:tcW w:w="1415"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Утвержденный бюджет</w:t>
            </w:r>
          </w:p>
        </w:tc>
        <w:tc>
          <w:tcPr>
            <w:tcW w:w="1270"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Уточненный</w:t>
            </w:r>
          </w:p>
          <w:p w:rsidR="00684E06" w:rsidRPr="00144F24" w:rsidRDefault="00684E06" w:rsidP="0011171F">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бюджет</w:t>
            </w:r>
          </w:p>
        </w:tc>
        <w:tc>
          <w:tcPr>
            <w:tcW w:w="1233"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Уточнение</w:t>
            </w:r>
          </w:p>
          <w:p w:rsidR="00684E06" w:rsidRPr="00144F24" w:rsidRDefault="00684E06" w:rsidP="0011171F">
            <w:pPr>
              <w:spacing w:after="204" w:line="150" w:lineRule="exact"/>
              <w:ind w:right="23"/>
              <w:rPr>
                <w:rFonts w:ascii="Times New Roman" w:eastAsia="Times New Roman" w:hAnsi="Times New Roman" w:cs="Times New Roman"/>
                <w:color w:val="000000"/>
                <w:sz w:val="24"/>
                <w:szCs w:val="24"/>
                <w:lang w:eastAsia="ru-RU" w:bidi="ru-RU"/>
              </w:rPr>
            </w:pPr>
          </w:p>
        </w:tc>
        <w:tc>
          <w:tcPr>
            <w:tcW w:w="1375"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Исполнение</w:t>
            </w:r>
          </w:p>
          <w:p w:rsidR="00684E06" w:rsidRPr="00144F24" w:rsidRDefault="00684E06" w:rsidP="0011171F">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w:t>
            </w:r>
            <w:proofErr w:type="spellStart"/>
            <w:r w:rsidRPr="00144F24">
              <w:rPr>
                <w:rFonts w:ascii="Times New Roman" w:eastAsia="Times New Roman" w:hAnsi="Times New Roman" w:cs="Times New Roman"/>
                <w:b/>
                <w:bCs/>
                <w:color w:val="000000"/>
                <w:spacing w:val="10"/>
                <w:sz w:val="15"/>
                <w:szCs w:val="15"/>
                <w:lang w:eastAsia="ru-RU" w:bidi="ru-RU"/>
              </w:rPr>
              <w:t>касс</w:t>
            </w:r>
            <w:proofErr w:type="gramStart"/>
            <w:r w:rsidRPr="00144F24">
              <w:rPr>
                <w:rFonts w:ascii="Times New Roman" w:eastAsia="Times New Roman" w:hAnsi="Times New Roman" w:cs="Times New Roman"/>
                <w:b/>
                <w:bCs/>
                <w:color w:val="000000"/>
                <w:spacing w:val="10"/>
                <w:sz w:val="15"/>
                <w:szCs w:val="15"/>
                <w:lang w:eastAsia="ru-RU" w:bidi="ru-RU"/>
              </w:rPr>
              <w:t>.р</w:t>
            </w:r>
            <w:proofErr w:type="gramEnd"/>
            <w:r w:rsidRPr="00144F24">
              <w:rPr>
                <w:rFonts w:ascii="Times New Roman" w:eastAsia="Times New Roman" w:hAnsi="Times New Roman" w:cs="Times New Roman"/>
                <w:b/>
                <w:bCs/>
                <w:color w:val="000000"/>
                <w:spacing w:val="10"/>
                <w:sz w:val="15"/>
                <w:szCs w:val="15"/>
                <w:lang w:eastAsia="ru-RU" w:bidi="ru-RU"/>
              </w:rPr>
              <w:t>асх</w:t>
            </w:r>
            <w:proofErr w:type="spellEnd"/>
            <w:r w:rsidRPr="00144F24">
              <w:rPr>
                <w:rFonts w:ascii="Times New Roman" w:eastAsia="Times New Roman" w:hAnsi="Times New Roman" w:cs="Times New Roman"/>
                <w:b/>
                <w:bCs/>
                <w:color w:val="000000"/>
                <w:spacing w:val="10"/>
                <w:sz w:val="15"/>
                <w:szCs w:val="15"/>
                <w:lang w:eastAsia="ru-RU" w:bidi="ru-RU"/>
              </w:rPr>
              <w:t>.)</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 xml:space="preserve">Отклонение исполнения от </w:t>
            </w:r>
            <w:proofErr w:type="spellStart"/>
            <w:r w:rsidRPr="00144F24">
              <w:rPr>
                <w:rFonts w:ascii="Times New Roman" w:eastAsia="Times New Roman" w:hAnsi="Times New Roman" w:cs="Times New Roman"/>
                <w:b/>
                <w:bCs/>
                <w:color w:val="000000"/>
                <w:spacing w:val="10"/>
                <w:sz w:val="15"/>
                <w:szCs w:val="15"/>
                <w:lang w:eastAsia="ru-RU" w:bidi="ru-RU"/>
              </w:rPr>
              <w:t>уточн</w:t>
            </w:r>
            <w:proofErr w:type="spellEnd"/>
            <w:r w:rsidRPr="00144F24">
              <w:rPr>
                <w:rFonts w:ascii="Times New Roman" w:eastAsia="Times New Roman" w:hAnsi="Times New Roman" w:cs="Times New Roman"/>
                <w:b/>
                <w:bCs/>
                <w:color w:val="000000"/>
                <w:spacing w:val="10"/>
                <w:sz w:val="15"/>
                <w:szCs w:val="15"/>
                <w:lang w:eastAsia="ru-RU" w:bidi="ru-RU"/>
              </w:rPr>
              <w:t>. плана</w:t>
            </w:r>
          </w:p>
        </w:tc>
      </w:tr>
      <w:tr w:rsidR="00684E06" w:rsidRPr="00144F24" w:rsidTr="0011171F">
        <w:tblPrEx>
          <w:tblBorders>
            <w:top w:val="none" w:sz="0" w:space="0" w:color="auto"/>
          </w:tblBorders>
          <w:tblCellMar>
            <w:left w:w="0" w:type="dxa"/>
            <w:right w:w="0" w:type="dxa"/>
          </w:tblCellMar>
        </w:tblPrEx>
        <w:trPr>
          <w:gridAfter w:val="8"/>
          <w:wAfter w:w="9731" w:type="dxa"/>
          <w:trHeight w:val="850"/>
        </w:trPr>
        <w:tc>
          <w:tcPr>
            <w:tcW w:w="911" w:type="dxa"/>
            <w:gridSpan w:val="2"/>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5"/>
                <w:szCs w:val="15"/>
                <w:lang w:eastAsia="ru-RU" w:bidi="ru-RU"/>
              </w:rPr>
            </w:pPr>
          </w:p>
        </w:tc>
        <w:tc>
          <w:tcPr>
            <w:tcW w:w="2424"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80" w:lineRule="exact"/>
              <w:ind w:right="23"/>
              <w:rPr>
                <w:rFonts w:ascii="Times New Roman" w:eastAsia="Times New Roman" w:hAnsi="Times New Roman" w:cs="Times New Roman"/>
                <w:b/>
                <w:bCs/>
                <w:color w:val="000000"/>
                <w:spacing w:val="10"/>
                <w:sz w:val="15"/>
                <w:szCs w:val="15"/>
                <w:lang w:eastAsia="ru-RU" w:bidi="ru-RU"/>
              </w:rPr>
            </w:pPr>
          </w:p>
        </w:tc>
        <w:tc>
          <w:tcPr>
            <w:tcW w:w="1415"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80" w:lineRule="exact"/>
              <w:ind w:right="23"/>
              <w:rPr>
                <w:rFonts w:ascii="Times New Roman" w:eastAsia="Times New Roman" w:hAnsi="Times New Roman" w:cs="Times New Roman"/>
                <w:b/>
                <w:bCs/>
                <w:color w:val="000000"/>
                <w:spacing w:val="10"/>
                <w:sz w:val="15"/>
                <w:szCs w:val="15"/>
                <w:lang w:eastAsia="ru-RU" w:bidi="ru-RU"/>
              </w:rPr>
            </w:pPr>
          </w:p>
        </w:tc>
        <w:tc>
          <w:tcPr>
            <w:tcW w:w="1270"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233"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375"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b/>
                <w:bCs/>
                <w:color w:val="000000"/>
                <w:spacing w:val="10"/>
                <w:sz w:val="15"/>
                <w:szCs w:val="15"/>
                <w:lang w:eastAsia="ru-RU" w:bidi="ru-RU"/>
              </w:rPr>
            </w:pPr>
          </w:p>
        </w:tc>
      </w:tr>
      <w:tr w:rsidR="00684E06" w:rsidRPr="00144F24" w:rsidTr="0011171F">
        <w:tblPrEx>
          <w:tblBorders>
            <w:top w:val="none" w:sz="0" w:space="0" w:color="auto"/>
          </w:tblBorders>
          <w:tblCellMar>
            <w:left w:w="0" w:type="dxa"/>
            <w:right w:w="0" w:type="dxa"/>
          </w:tblCellMar>
        </w:tblPrEx>
        <w:trPr>
          <w:gridAfter w:val="8"/>
          <w:wAfter w:w="9731" w:type="dxa"/>
          <w:trHeight w:val="773"/>
        </w:trPr>
        <w:tc>
          <w:tcPr>
            <w:tcW w:w="911" w:type="dxa"/>
            <w:gridSpan w:val="2"/>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0104</w:t>
            </w: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Администрация</w:t>
            </w:r>
          </w:p>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Сельсовета</w:t>
            </w:r>
          </w:p>
          <w:p w:rsidR="00684E06" w:rsidRPr="00144F24" w:rsidRDefault="00916541" w:rsidP="0011171F">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Кищинский</w:t>
            </w:r>
          </w:p>
        </w:tc>
        <w:tc>
          <w:tcPr>
            <w:tcW w:w="1415" w:type="dxa"/>
            <w:tcBorders>
              <w:top w:val="single" w:sz="4" w:space="0" w:color="auto"/>
              <w:left w:val="single" w:sz="4" w:space="0" w:color="auto"/>
              <w:bottom w:val="nil"/>
              <w:right w:val="nil"/>
            </w:tcBorders>
            <w:shd w:val="clear" w:color="auto" w:fill="FFFFFF"/>
            <w:vAlign w:val="center"/>
          </w:tcPr>
          <w:p w:rsidR="00684E06" w:rsidRPr="00144F24" w:rsidRDefault="007D183B"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160</w:t>
            </w:r>
            <w:r w:rsidR="00A007DE">
              <w:rPr>
                <w:rFonts w:ascii="Times New Roman" w:eastAsia="Times New Roman" w:hAnsi="Times New Roman" w:cs="Times New Roman"/>
                <w:b/>
                <w:bCs/>
                <w:color w:val="000000"/>
                <w:sz w:val="20"/>
                <w:szCs w:val="20"/>
                <w:lang w:eastAsia="ru-RU" w:bidi="ru-RU"/>
              </w:rPr>
              <w:t>0,0</w:t>
            </w:r>
          </w:p>
        </w:tc>
        <w:tc>
          <w:tcPr>
            <w:tcW w:w="1270" w:type="dxa"/>
            <w:tcBorders>
              <w:top w:val="single" w:sz="4" w:space="0" w:color="auto"/>
              <w:left w:val="single" w:sz="4" w:space="0" w:color="auto"/>
              <w:bottom w:val="nil"/>
              <w:right w:val="nil"/>
            </w:tcBorders>
            <w:shd w:val="clear" w:color="auto" w:fill="FFFFFF"/>
            <w:vAlign w:val="center"/>
          </w:tcPr>
          <w:p w:rsidR="00684E06" w:rsidRPr="00144F24" w:rsidRDefault="004859D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1858</w:t>
            </w:r>
            <w:r w:rsidR="00684E06">
              <w:rPr>
                <w:rFonts w:ascii="Times New Roman" w:eastAsia="Times New Roman" w:hAnsi="Times New Roman" w:cs="Times New Roman"/>
                <w:b/>
                <w:bCs/>
                <w:color w:val="000000"/>
                <w:sz w:val="20"/>
                <w:szCs w:val="20"/>
                <w:lang w:eastAsia="ru-RU" w:bidi="ru-RU"/>
              </w:rPr>
              <w:t>,9</w:t>
            </w:r>
          </w:p>
        </w:tc>
        <w:tc>
          <w:tcPr>
            <w:tcW w:w="1233" w:type="dxa"/>
            <w:tcBorders>
              <w:top w:val="single" w:sz="4" w:space="0" w:color="auto"/>
              <w:left w:val="single" w:sz="4" w:space="0" w:color="auto"/>
              <w:bottom w:val="nil"/>
              <w:right w:val="nil"/>
            </w:tcBorders>
            <w:shd w:val="clear" w:color="auto" w:fill="FFFFFF"/>
            <w:vAlign w:val="center"/>
          </w:tcPr>
          <w:p w:rsidR="00684E06" w:rsidRPr="00144F24" w:rsidRDefault="004859D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258,9</w:t>
            </w:r>
          </w:p>
        </w:tc>
        <w:tc>
          <w:tcPr>
            <w:tcW w:w="1375" w:type="dxa"/>
            <w:tcBorders>
              <w:top w:val="single" w:sz="4" w:space="0" w:color="auto"/>
              <w:left w:val="single" w:sz="4" w:space="0" w:color="auto"/>
              <w:bottom w:val="nil"/>
              <w:right w:val="nil"/>
            </w:tcBorders>
            <w:shd w:val="clear" w:color="auto" w:fill="FFFFFF"/>
            <w:vAlign w:val="center"/>
          </w:tcPr>
          <w:p w:rsidR="00684E06" w:rsidRPr="00144F24" w:rsidRDefault="00D208F2"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1816,2</w:t>
            </w:r>
          </w:p>
        </w:tc>
        <w:tc>
          <w:tcPr>
            <w:tcW w:w="1408" w:type="dxa"/>
            <w:tcBorders>
              <w:top w:val="single" w:sz="4" w:space="0" w:color="auto"/>
              <w:left w:val="single" w:sz="4" w:space="0" w:color="auto"/>
              <w:bottom w:val="nil"/>
              <w:right w:val="single" w:sz="4" w:space="0" w:color="auto"/>
            </w:tcBorders>
            <w:shd w:val="clear" w:color="auto" w:fill="FFFFFF"/>
            <w:vAlign w:val="center"/>
          </w:tcPr>
          <w:p w:rsidR="00684E06" w:rsidRPr="00144F24" w:rsidRDefault="00D208F2"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-42,7</w:t>
            </w:r>
          </w:p>
        </w:tc>
      </w:tr>
      <w:tr w:rsidR="00684E06" w:rsidRPr="00144F24" w:rsidTr="0011171F">
        <w:tblPrEx>
          <w:tblBorders>
            <w:top w:val="none" w:sz="0" w:space="0" w:color="auto"/>
          </w:tblBorders>
          <w:tblCellMar>
            <w:left w:w="0" w:type="dxa"/>
            <w:right w:w="0" w:type="dxa"/>
          </w:tblCellMar>
        </w:tblPrEx>
        <w:trPr>
          <w:gridAfter w:val="8"/>
          <w:wAfter w:w="9731" w:type="dxa"/>
          <w:trHeight w:val="322"/>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0020400/500/211</w:t>
            </w:r>
          </w:p>
        </w:tc>
        <w:tc>
          <w:tcPr>
            <w:tcW w:w="1415" w:type="dxa"/>
            <w:tcBorders>
              <w:top w:val="single" w:sz="4" w:space="0" w:color="auto"/>
              <w:left w:val="single" w:sz="4" w:space="0" w:color="auto"/>
              <w:bottom w:val="nil"/>
              <w:right w:val="nil"/>
            </w:tcBorders>
            <w:shd w:val="clear" w:color="auto" w:fill="FFFFFF"/>
            <w:vAlign w:val="center"/>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667,4</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778,7</w:t>
            </w:r>
          </w:p>
        </w:tc>
        <w:tc>
          <w:tcPr>
            <w:tcW w:w="1233" w:type="dxa"/>
            <w:tcBorders>
              <w:top w:val="single" w:sz="4" w:space="0" w:color="auto"/>
              <w:left w:val="single" w:sz="4" w:space="0" w:color="auto"/>
              <w:bottom w:val="nil"/>
              <w:right w:val="nil"/>
            </w:tcBorders>
            <w:shd w:val="clear" w:color="auto" w:fill="FFFFFF"/>
            <w:vAlign w:val="center"/>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111,3</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753,7</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-25</w:t>
            </w:r>
          </w:p>
        </w:tc>
      </w:tr>
      <w:tr w:rsidR="00684E06" w:rsidRPr="00144F24" w:rsidTr="0011171F">
        <w:tblPrEx>
          <w:tblBorders>
            <w:top w:val="none" w:sz="0" w:space="0" w:color="auto"/>
          </w:tblBorders>
          <w:tblCellMar>
            <w:left w:w="0" w:type="dxa"/>
            <w:right w:w="0" w:type="dxa"/>
          </w:tblCellMar>
        </w:tblPrEx>
        <w:trPr>
          <w:gridAfter w:val="8"/>
          <w:wAfter w:w="9731" w:type="dxa"/>
          <w:trHeight w:val="331"/>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0020400/500/212</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42</w:t>
            </w:r>
            <w:r w:rsidR="00684E06">
              <w:rPr>
                <w:rFonts w:ascii="Times New Roman" w:eastAsia="Times New Roman" w:hAnsi="Times New Roman" w:cs="Times New Roman"/>
                <w:b/>
                <w:bCs/>
                <w:color w:val="000000"/>
                <w:spacing w:val="10"/>
                <w:sz w:val="19"/>
                <w:szCs w:val="19"/>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42</w:t>
            </w:r>
            <w:r w:rsidR="00684E06">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42</w:t>
            </w:r>
            <w:r w:rsidR="00684E06">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31"/>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0020400/500/213</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201,6</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249,3</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47,7</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249,3</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22"/>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0020400/500/221</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22"/>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0020400\500222</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26"/>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0020400/500/223</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w:t>
            </w:r>
            <w:r w:rsidR="00684E06">
              <w:rPr>
                <w:rFonts w:ascii="Times New Roman" w:eastAsia="Times New Roman" w:hAnsi="Times New Roman" w:cs="Times New Roman"/>
                <w:b/>
                <w:bCs/>
                <w:color w:val="000000"/>
                <w:spacing w:val="10"/>
                <w:sz w:val="19"/>
                <w:szCs w:val="19"/>
                <w:lang w:eastAsia="ru-RU" w:bidi="ru-RU"/>
              </w:rPr>
              <w:t>0,0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w:t>
            </w:r>
            <w:r w:rsidR="00684E06">
              <w:rPr>
                <w:rFonts w:ascii="Times New Roman" w:eastAsia="Times New Roman" w:hAnsi="Times New Roman" w:cs="Times New Roman"/>
                <w:b/>
                <w:bCs/>
                <w:color w:val="000000"/>
                <w:spacing w:val="10"/>
                <w:sz w:val="19"/>
                <w:szCs w:val="19"/>
                <w:lang w:eastAsia="ru-RU" w:bidi="ru-RU"/>
              </w:rPr>
              <w:t>0,0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Pr="00144F24">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w:t>
            </w:r>
            <w:r w:rsidR="00684E06">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22"/>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0020400/500/225</w:t>
            </w:r>
          </w:p>
        </w:tc>
        <w:tc>
          <w:tcPr>
            <w:tcW w:w="1415" w:type="dxa"/>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20"/>
                <w:szCs w:val="20"/>
                <w:lang w:eastAsia="ru-RU" w:bidi="ru-RU"/>
              </w:rPr>
            </w:pPr>
            <w:r w:rsidRPr="00144F24">
              <w:rPr>
                <w:rFonts w:ascii="Times New Roman" w:eastAsia="Times New Roman" w:hAnsi="Times New Roman" w:cs="Times New Roman"/>
                <w:color w:val="000000"/>
                <w:sz w:val="10"/>
                <w:szCs w:val="10"/>
                <w:lang w:eastAsia="ru-RU" w:bidi="ru-RU"/>
              </w:rPr>
              <w:t>0</w:t>
            </w:r>
            <w:r w:rsidRPr="00144F24">
              <w:rPr>
                <w:rFonts w:ascii="Times New Roman" w:eastAsia="Times New Roman" w:hAnsi="Times New Roman" w:cs="Times New Roman"/>
                <w:color w:val="000000"/>
                <w:sz w:val="20"/>
                <w:szCs w:val="20"/>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684E06" w:rsidRPr="00144F24" w:rsidTr="0011171F">
        <w:tblPrEx>
          <w:tblBorders>
            <w:top w:val="none" w:sz="0" w:space="0" w:color="auto"/>
          </w:tblBorders>
          <w:tblCellMar>
            <w:left w:w="0" w:type="dxa"/>
            <w:right w:w="0" w:type="dxa"/>
          </w:tblCellMar>
        </w:tblPrEx>
        <w:trPr>
          <w:gridAfter w:val="8"/>
          <w:wAfter w:w="9731" w:type="dxa"/>
          <w:trHeight w:val="326"/>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0020400/500/226</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469,0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568,9</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w:t>
            </w:r>
            <w:r w:rsidR="00684E06">
              <w:rPr>
                <w:rFonts w:ascii="Times New Roman" w:eastAsia="Times New Roman" w:hAnsi="Times New Roman" w:cs="Times New Roman"/>
                <w:b/>
                <w:bCs/>
                <w:color w:val="000000"/>
                <w:spacing w:val="10"/>
                <w:sz w:val="19"/>
                <w:szCs w:val="19"/>
                <w:lang w:eastAsia="ru-RU" w:bidi="ru-RU"/>
              </w:rPr>
              <w:t>9,9</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551</w:t>
            </w:r>
            <w:r w:rsidR="00684E06">
              <w:rPr>
                <w:rFonts w:ascii="Times New Roman" w:eastAsia="Times New Roman" w:hAnsi="Times New Roman" w:cs="Times New Roman"/>
                <w:color w:val="000000"/>
                <w:sz w:val="24"/>
                <w:szCs w:val="24"/>
                <w:lang w:eastAsia="ru-RU" w:bidi="ru-RU"/>
              </w:rPr>
              <w:t>,2</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-17,7</w:t>
            </w:r>
          </w:p>
        </w:tc>
      </w:tr>
      <w:tr w:rsidR="00684E06" w:rsidRPr="00144F24" w:rsidTr="0011171F">
        <w:tblPrEx>
          <w:tblBorders>
            <w:top w:val="none" w:sz="0" w:space="0" w:color="auto"/>
          </w:tblBorders>
          <w:tblCellMar>
            <w:left w:w="0" w:type="dxa"/>
            <w:right w:w="0" w:type="dxa"/>
          </w:tblCellMar>
        </w:tblPrEx>
        <w:trPr>
          <w:gridAfter w:val="8"/>
          <w:wAfter w:w="9731" w:type="dxa"/>
          <w:trHeight w:val="326"/>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0020400/500/290</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7D183B"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w:t>
            </w:r>
            <w:r w:rsidR="00684E06">
              <w:rPr>
                <w:rFonts w:ascii="Times New Roman" w:eastAsia="Times New Roman" w:hAnsi="Times New Roman" w:cs="Times New Roman"/>
                <w:b/>
                <w:bCs/>
                <w:color w:val="000000"/>
                <w:spacing w:val="10"/>
                <w:sz w:val="19"/>
                <w:szCs w:val="19"/>
                <w:lang w:eastAsia="ru-RU" w:bidi="ru-RU"/>
              </w:rPr>
              <w:t>0,0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w:t>
            </w:r>
            <w:r w:rsidR="00684E06">
              <w:rPr>
                <w:rFonts w:ascii="Times New Roman" w:eastAsia="Times New Roman" w:hAnsi="Times New Roman" w:cs="Times New Roman"/>
                <w:b/>
                <w:bCs/>
                <w:color w:val="000000"/>
                <w:spacing w:val="10"/>
                <w:sz w:val="19"/>
                <w:szCs w:val="19"/>
                <w:lang w:eastAsia="ru-RU" w:bidi="ru-RU"/>
              </w:rPr>
              <w:t>0,0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w:t>
            </w:r>
            <w:r w:rsidR="00684E06">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26"/>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0020400/500/310</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50</w:t>
            </w:r>
            <w:r w:rsidR="00684E06">
              <w:rPr>
                <w:rFonts w:ascii="Times New Roman" w:eastAsia="Times New Roman" w:hAnsi="Times New Roman" w:cs="Times New Roman"/>
                <w:b/>
                <w:bCs/>
                <w:color w:val="000000"/>
                <w:spacing w:val="10"/>
                <w:sz w:val="19"/>
                <w:szCs w:val="19"/>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50,0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26"/>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0020400/500/340</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20</w:t>
            </w:r>
            <w:r w:rsidR="00684E06">
              <w:rPr>
                <w:rFonts w:ascii="Times New Roman" w:eastAsia="Times New Roman" w:hAnsi="Times New Roman" w:cs="Times New Roman"/>
                <w:b/>
                <w:bCs/>
                <w:color w:val="000000"/>
                <w:spacing w:val="10"/>
                <w:sz w:val="19"/>
                <w:szCs w:val="19"/>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20</w:t>
            </w:r>
            <w:r w:rsidR="00684E06">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20</w:t>
            </w:r>
            <w:r w:rsidR="00684E06" w:rsidRPr="00144F24">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trHeight w:val="326"/>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1" w:type="dxa"/>
            <w:gridSpan w:val="2"/>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r>
      <w:tr w:rsidR="00684E06" w:rsidRPr="00144F24" w:rsidTr="0011171F">
        <w:tblPrEx>
          <w:tblBorders>
            <w:top w:val="none" w:sz="0" w:space="0" w:color="auto"/>
          </w:tblBorders>
          <w:tblCellMar>
            <w:left w:w="0" w:type="dxa"/>
            <w:right w:w="0" w:type="dxa"/>
          </w:tblCellMar>
        </w:tblPrEx>
        <w:trPr>
          <w:trHeight w:val="326"/>
        </w:trPr>
        <w:tc>
          <w:tcPr>
            <w:tcW w:w="911" w:type="dxa"/>
            <w:gridSpan w:val="2"/>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5203</w:t>
            </w:r>
          </w:p>
        </w:tc>
        <w:tc>
          <w:tcPr>
            <w:tcW w:w="2424"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ВУС</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112</w:t>
            </w:r>
            <w:r w:rsidR="00684E06" w:rsidRPr="00144F24">
              <w:rPr>
                <w:rFonts w:ascii="Times New Roman" w:eastAsia="Times New Roman" w:hAnsi="Times New Roman" w:cs="Times New Roman"/>
                <w:b/>
                <w:bCs/>
                <w:color w:val="000000"/>
                <w:sz w:val="20"/>
                <w:szCs w:val="20"/>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112</w:t>
            </w:r>
            <w:r w:rsidR="00684E06" w:rsidRPr="00144F24">
              <w:rPr>
                <w:rFonts w:ascii="Times New Roman" w:eastAsia="Times New Roman" w:hAnsi="Times New Roman" w:cs="Times New Roman"/>
                <w:b/>
                <w:bCs/>
                <w:color w:val="000000"/>
                <w:sz w:val="20"/>
                <w:szCs w:val="20"/>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112</w:t>
            </w:r>
            <w:r w:rsidR="00684E06" w:rsidRPr="00144F24">
              <w:rPr>
                <w:rFonts w:ascii="Times New Roman" w:eastAsia="Times New Roman" w:hAnsi="Times New Roman" w:cs="Times New Roman"/>
                <w:b/>
                <w:bCs/>
                <w:color w:val="000000"/>
                <w:sz w:val="20"/>
                <w:szCs w:val="20"/>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91" w:type="dxa"/>
            <w:gridSpan w:val="2"/>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r>
      <w:tr w:rsidR="00684E06" w:rsidRPr="00144F24" w:rsidTr="0011171F">
        <w:tblPrEx>
          <w:tblBorders>
            <w:top w:val="none" w:sz="0" w:space="0" w:color="auto"/>
          </w:tblBorders>
          <w:tblCellMar>
            <w:left w:w="0" w:type="dxa"/>
            <w:right w:w="0" w:type="dxa"/>
          </w:tblCellMar>
        </w:tblPrEx>
        <w:trPr>
          <w:trHeight w:val="322"/>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0013600/500/211</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80,6</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80,6</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80,6</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91" w:type="dxa"/>
            <w:gridSpan w:val="2"/>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r>
      <w:tr w:rsidR="00684E06" w:rsidRPr="00144F24" w:rsidTr="0011171F">
        <w:tblPrEx>
          <w:tblBorders>
            <w:top w:val="none" w:sz="0" w:space="0" w:color="auto"/>
          </w:tblBorders>
          <w:tblCellMar>
            <w:left w:w="0" w:type="dxa"/>
            <w:right w:w="0" w:type="dxa"/>
          </w:tblCellMar>
        </w:tblPrEx>
        <w:trPr>
          <w:trHeight w:val="322"/>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0013600/500/213</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24,4</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24,4</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24,4</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91" w:type="dxa"/>
            <w:gridSpan w:val="2"/>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c>
          <w:tcPr>
            <w:tcW w:w="1390" w:type="dxa"/>
            <w:vAlign w:val="bottom"/>
          </w:tcPr>
          <w:p w:rsidR="00684E06" w:rsidRPr="00144F24" w:rsidRDefault="00684E06" w:rsidP="0011171F">
            <w:pPr>
              <w:spacing w:after="204" w:line="190" w:lineRule="exact"/>
              <w:ind w:right="23"/>
              <w:rPr>
                <w:rFonts w:ascii="Times New Roman" w:eastAsia="Times New Roman" w:hAnsi="Times New Roman" w:cs="Times New Roman"/>
                <w:b/>
                <w:bCs/>
                <w:color w:val="000000"/>
                <w:spacing w:val="10"/>
                <w:sz w:val="19"/>
                <w:szCs w:val="19"/>
                <w:lang w:eastAsia="ru-RU" w:bidi="ru-RU"/>
              </w:rPr>
            </w:pPr>
          </w:p>
        </w:tc>
      </w:tr>
      <w:tr w:rsidR="00684E06" w:rsidRPr="00144F24" w:rsidTr="0011171F">
        <w:tblPrEx>
          <w:tblBorders>
            <w:top w:val="none" w:sz="0" w:space="0" w:color="auto"/>
          </w:tblBorders>
          <w:tblCellMar>
            <w:left w:w="0" w:type="dxa"/>
            <w:right w:w="0" w:type="dxa"/>
          </w:tblCellMar>
        </w:tblPrEx>
        <w:trPr>
          <w:gridAfter w:val="8"/>
          <w:wAfter w:w="9731" w:type="dxa"/>
          <w:trHeight w:val="331"/>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0013600/500/340</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7</w:t>
            </w:r>
            <w:r w:rsidR="00684E06" w:rsidRPr="00144F24">
              <w:rPr>
                <w:rFonts w:ascii="Times New Roman" w:eastAsia="Times New Roman" w:hAnsi="Times New Roman" w:cs="Times New Roman"/>
                <w:b/>
                <w:bCs/>
                <w:color w:val="000000"/>
                <w:spacing w:val="10"/>
                <w:sz w:val="19"/>
                <w:szCs w:val="19"/>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7</w:t>
            </w:r>
            <w:r w:rsidR="00684E06" w:rsidRPr="00144F24">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560A5D"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7</w:t>
            </w:r>
            <w:r w:rsidR="00684E06" w:rsidRPr="00144F24">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684E06" w:rsidRPr="00144F24" w:rsidTr="0011171F">
        <w:tblPrEx>
          <w:tblBorders>
            <w:top w:val="none" w:sz="0" w:space="0" w:color="auto"/>
          </w:tblBorders>
          <w:tblCellMar>
            <w:left w:w="0" w:type="dxa"/>
            <w:right w:w="0" w:type="dxa"/>
          </w:tblCellMar>
        </w:tblPrEx>
        <w:trPr>
          <w:gridAfter w:val="8"/>
          <w:wAfter w:w="9731" w:type="dxa"/>
          <w:trHeight w:val="600"/>
        </w:trPr>
        <w:tc>
          <w:tcPr>
            <w:tcW w:w="911" w:type="dxa"/>
            <w:gridSpan w:val="2"/>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b/>
                <w:color w:val="000000"/>
                <w:sz w:val="19"/>
                <w:szCs w:val="19"/>
                <w:lang w:eastAsia="ru-RU" w:bidi="ru-RU"/>
              </w:rPr>
            </w:pPr>
            <w:r w:rsidRPr="00144F24">
              <w:rPr>
                <w:rFonts w:ascii="Times New Roman" w:eastAsia="Times New Roman" w:hAnsi="Times New Roman" w:cs="Times New Roman"/>
                <w:b/>
                <w:color w:val="000000"/>
                <w:sz w:val="19"/>
                <w:szCs w:val="19"/>
                <w:lang w:eastAsia="ru-RU" w:bidi="ru-RU"/>
              </w:rPr>
              <w:t>0503</w:t>
            </w: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благоустройство ремонт дорог</w:t>
            </w:r>
          </w:p>
        </w:tc>
        <w:tc>
          <w:tcPr>
            <w:tcW w:w="1415"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p>
        </w:tc>
        <w:tc>
          <w:tcPr>
            <w:tcW w:w="1270"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233"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75"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r>
      <w:tr w:rsidR="00684E06" w:rsidRPr="00144F24" w:rsidTr="0011171F">
        <w:tblPrEx>
          <w:tblBorders>
            <w:top w:val="none" w:sz="0" w:space="0" w:color="auto"/>
          </w:tblBorders>
          <w:tblCellMar>
            <w:left w:w="0" w:type="dxa"/>
            <w:right w:w="0" w:type="dxa"/>
          </w:tblCellMar>
        </w:tblPrEx>
        <w:trPr>
          <w:gridAfter w:val="8"/>
          <w:wAfter w:w="9731" w:type="dxa"/>
          <w:trHeight w:val="336"/>
        </w:trPr>
        <w:tc>
          <w:tcPr>
            <w:tcW w:w="911" w:type="dxa"/>
            <w:gridSpan w:val="2"/>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6000200/500/225</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A007DE"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85</w:t>
            </w:r>
            <w:r w:rsidR="00684E06">
              <w:rPr>
                <w:rFonts w:ascii="Times New Roman" w:eastAsia="Times New Roman" w:hAnsi="Times New Roman" w:cs="Times New Roman"/>
                <w:color w:val="000000"/>
                <w:sz w:val="24"/>
                <w:szCs w:val="24"/>
                <w:lang w:eastAsia="ru-RU" w:bidi="ru-RU"/>
              </w:rPr>
              <w:t>.0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A3641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885</w:t>
            </w:r>
            <w:r w:rsidR="00684E06">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A3641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800,0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A3641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 xml:space="preserve"> -885</w:t>
            </w:r>
          </w:p>
        </w:tc>
      </w:tr>
      <w:tr w:rsidR="00684E06" w:rsidRPr="00144F24" w:rsidTr="0011171F">
        <w:tblPrEx>
          <w:tblBorders>
            <w:top w:val="none" w:sz="0" w:space="0" w:color="auto"/>
          </w:tblBorders>
          <w:tblCellMar>
            <w:left w:w="0" w:type="dxa"/>
            <w:right w:w="0" w:type="dxa"/>
          </w:tblCellMar>
        </w:tblPrEx>
        <w:trPr>
          <w:gridAfter w:val="8"/>
          <w:wAfter w:w="9731" w:type="dxa"/>
          <w:trHeight w:val="331"/>
        </w:trPr>
        <w:tc>
          <w:tcPr>
            <w:tcW w:w="911" w:type="dxa"/>
            <w:gridSpan w:val="2"/>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6000200/500/310</w:t>
            </w:r>
          </w:p>
        </w:tc>
        <w:tc>
          <w:tcPr>
            <w:tcW w:w="1415" w:type="dxa"/>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684E06" w:rsidRPr="00144F24" w:rsidTr="0011171F">
        <w:tblPrEx>
          <w:tblBorders>
            <w:top w:val="none" w:sz="0" w:space="0" w:color="auto"/>
          </w:tblBorders>
          <w:tblCellMar>
            <w:left w:w="0" w:type="dxa"/>
            <w:right w:w="0" w:type="dxa"/>
          </w:tblCellMar>
        </w:tblPrEx>
        <w:trPr>
          <w:gridAfter w:val="8"/>
          <w:wAfter w:w="9731" w:type="dxa"/>
          <w:trHeight w:val="893"/>
        </w:trPr>
        <w:tc>
          <w:tcPr>
            <w:tcW w:w="911" w:type="dxa"/>
            <w:gridSpan w:val="2"/>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0503</w:t>
            </w: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организация и содержание мест захоронения</w:t>
            </w:r>
          </w:p>
        </w:tc>
        <w:tc>
          <w:tcPr>
            <w:tcW w:w="1415" w:type="dxa"/>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20"/>
                <w:szCs w:val="20"/>
                <w:lang w:eastAsia="ru-RU" w:bidi="ru-RU"/>
              </w:rPr>
            </w:pPr>
          </w:p>
          <w:p w:rsidR="00684E06" w:rsidRPr="00144F24" w:rsidRDefault="007D183B" w:rsidP="0011171F">
            <w:pPr>
              <w:spacing w:after="204" w:line="180" w:lineRule="exact"/>
              <w:ind w:right="23"/>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40</w:t>
            </w:r>
            <w:r w:rsidR="00684E06">
              <w:rPr>
                <w:rFonts w:ascii="Times New Roman" w:eastAsia="Times New Roman" w:hAnsi="Times New Roman" w:cs="Times New Roman"/>
                <w:color w:val="000000"/>
                <w:sz w:val="20"/>
                <w:szCs w:val="20"/>
                <w:lang w:eastAsia="ru-RU" w:bidi="ru-RU"/>
              </w:rPr>
              <w:t>.0</w:t>
            </w:r>
          </w:p>
        </w:tc>
        <w:tc>
          <w:tcPr>
            <w:tcW w:w="1270" w:type="dxa"/>
            <w:tcBorders>
              <w:top w:val="single" w:sz="4" w:space="0" w:color="auto"/>
              <w:left w:val="single" w:sz="4" w:space="0" w:color="auto"/>
              <w:bottom w:val="nil"/>
              <w:right w:val="nil"/>
            </w:tcBorders>
            <w:shd w:val="clear" w:color="auto" w:fill="FFFFFF"/>
            <w:vAlign w:val="center"/>
          </w:tcPr>
          <w:p w:rsidR="00684E06" w:rsidRPr="00144F24" w:rsidRDefault="00A3641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40</w:t>
            </w:r>
            <w:r w:rsidR="00684E06">
              <w:rPr>
                <w:rFonts w:ascii="Times New Roman" w:eastAsia="Times New Roman" w:hAnsi="Times New Roman" w:cs="Times New Roman"/>
                <w:b/>
                <w:bCs/>
                <w:color w:val="000000"/>
                <w:sz w:val="20"/>
                <w:szCs w:val="20"/>
                <w:lang w:eastAsia="ru-RU" w:bidi="ru-RU"/>
              </w:rPr>
              <w:t>,0</w:t>
            </w:r>
          </w:p>
        </w:tc>
        <w:tc>
          <w:tcPr>
            <w:tcW w:w="1233"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w:t>
            </w:r>
          </w:p>
        </w:tc>
        <w:tc>
          <w:tcPr>
            <w:tcW w:w="1375" w:type="dxa"/>
            <w:tcBorders>
              <w:top w:val="single" w:sz="4" w:space="0" w:color="auto"/>
              <w:left w:val="single" w:sz="4" w:space="0" w:color="auto"/>
              <w:bottom w:val="nil"/>
              <w:right w:val="nil"/>
            </w:tcBorders>
            <w:shd w:val="clear" w:color="auto" w:fill="FFFFFF"/>
            <w:vAlign w:val="center"/>
          </w:tcPr>
          <w:p w:rsidR="00684E06" w:rsidRPr="00144F24" w:rsidRDefault="00A3641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40</w:t>
            </w:r>
            <w:r w:rsidR="00684E06" w:rsidRPr="00144F24">
              <w:rPr>
                <w:rFonts w:ascii="Times New Roman" w:eastAsia="Times New Roman" w:hAnsi="Times New Roman" w:cs="Times New Roman"/>
                <w:b/>
                <w:bCs/>
                <w:color w:val="000000"/>
                <w:sz w:val="20"/>
                <w:szCs w:val="20"/>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46"/>
        </w:trPr>
        <w:tc>
          <w:tcPr>
            <w:tcW w:w="911" w:type="dxa"/>
            <w:gridSpan w:val="2"/>
            <w:tcBorders>
              <w:top w:val="single" w:sz="4" w:space="0" w:color="auto"/>
              <w:left w:val="single" w:sz="4" w:space="0" w:color="auto"/>
              <w:bottom w:val="single" w:sz="4" w:space="0" w:color="auto"/>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p>
        </w:tc>
        <w:tc>
          <w:tcPr>
            <w:tcW w:w="2424" w:type="dxa"/>
            <w:tcBorders>
              <w:top w:val="single" w:sz="4" w:space="0" w:color="auto"/>
              <w:left w:val="single" w:sz="4" w:space="0" w:color="auto"/>
              <w:bottom w:val="single" w:sz="4" w:space="0" w:color="auto"/>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6000400</w:t>
            </w:r>
            <w:r w:rsidRPr="00144F24">
              <w:rPr>
                <w:rFonts w:ascii="Times New Roman" w:eastAsia="Times New Roman" w:hAnsi="Times New Roman" w:cs="Times New Roman"/>
                <w:b/>
                <w:bCs/>
                <w:color w:val="000000"/>
                <w:spacing w:val="10"/>
                <w:sz w:val="19"/>
                <w:szCs w:val="19"/>
                <w:vertAlign w:val="superscript"/>
                <w:lang w:eastAsia="ru-RU" w:bidi="ru-RU"/>
              </w:rPr>
              <w:t>/</w:t>
            </w:r>
            <w:r w:rsidRPr="00144F24">
              <w:rPr>
                <w:rFonts w:ascii="Times New Roman" w:eastAsia="Times New Roman" w:hAnsi="Times New Roman" w:cs="Times New Roman"/>
                <w:b/>
                <w:bCs/>
                <w:color w:val="000000"/>
                <w:spacing w:val="10"/>
                <w:sz w:val="19"/>
                <w:szCs w:val="19"/>
                <w:lang w:eastAsia="ru-RU" w:bidi="ru-RU"/>
              </w:rPr>
              <w:t>500/340</w:t>
            </w:r>
          </w:p>
        </w:tc>
        <w:tc>
          <w:tcPr>
            <w:tcW w:w="1415" w:type="dxa"/>
            <w:tcBorders>
              <w:top w:val="single" w:sz="4" w:space="0" w:color="auto"/>
              <w:left w:val="single" w:sz="4" w:space="0" w:color="auto"/>
              <w:bottom w:val="single" w:sz="4" w:space="0" w:color="auto"/>
              <w:right w:val="nil"/>
            </w:tcBorders>
            <w:shd w:val="clear" w:color="auto" w:fill="FFFFFF"/>
          </w:tcPr>
          <w:p w:rsidR="00684E06" w:rsidRPr="00144F24" w:rsidRDefault="007D183B" w:rsidP="0011171F">
            <w:pPr>
              <w:spacing w:after="204" w:line="180" w:lineRule="exact"/>
              <w:ind w:right="23"/>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40</w:t>
            </w:r>
            <w:r w:rsidR="00684E06">
              <w:rPr>
                <w:rFonts w:ascii="Times New Roman" w:eastAsia="Times New Roman" w:hAnsi="Times New Roman" w:cs="Times New Roman"/>
                <w:color w:val="000000"/>
                <w:sz w:val="20"/>
                <w:szCs w:val="20"/>
                <w:lang w:eastAsia="ru-RU" w:bidi="ru-RU"/>
              </w:rPr>
              <w:t>.0</w:t>
            </w:r>
          </w:p>
        </w:tc>
        <w:tc>
          <w:tcPr>
            <w:tcW w:w="1270"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A3641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40</w:t>
            </w:r>
            <w:r w:rsidR="00684E06">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A3641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40</w:t>
            </w:r>
            <w:r w:rsidR="00684E06" w:rsidRPr="00144F24">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571"/>
        </w:trPr>
        <w:tc>
          <w:tcPr>
            <w:tcW w:w="911" w:type="dxa"/>
            <w:gridSpan w:val="2"/>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0503</w:t>
            </w: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благоустройство прочие мероприятия</w:t>
            </w:r>
          </w:p>
        </w:tc>
        <w:tc>
          <w:tcPr>
            <w:tcW w:w="1415" w:type="dxa"/>
            <w:tcBorders>
              <w:top w:val="single" w:sz="4" w:space="0" w:color="auto"/>
              <w:left w:val="single" w:sz="4" w:space="0" w:color="auto"/>
              <w:bottom w:val="nil"/>
              <w:right w:val="nil"/>
            </w:tcBorders>
            <w:shd w:val="clear" w:color="auto" w:fill="FFFFFF"/>
          </w:tcPr>
          <w:p w:rsidR="00684E06" w:rsidRDefault="00684E06" w:rsidP="0011171F">
            <w:pPr>
              <w:spacing w:after="204" w:line="80" w:lineRule="exact"/>
              <w:ind w:right="23"/>
              <w:rPr>
                <w:rFonts w:ascii="Times New Roman" w:eastAsia="Times New Roman" w:hAnsi="Times New Roman" w:cs="Times New Roman"/>
                <w:color w:val="000000"/>
                <w:sz w:val="8"/>
                <w:szCs w:val="8"/>
                <w:lang w:eastAsia="ru-RU" w:bidi="ru-RU"/>
              </w:rPr>
            </w:pPr>
            <w:r w:rsidRPr="00144F24">
              <w:rPr>
                <w:rFonts w:ascii="Times New Roman" w:eastAsia="Times New Roman" w:hAnsi="Times New Roman" w:cs="Times New Roman"/>
                <w:color w:val="000000"/>
                <w:sz w:val="8"/>
                <w:szCs w:val="8"/>
                <w:lang w:eastAsia="ru-RU" w:bidi="ru-RU"/>
              </w:rPr>
              <w:t>~</w:t>
            </w:r>
          </w:p>
          <w:p w:rsidR="00684E06" w:rsidRPr="00FE3CDD" w:rsidRDefault="00684E06" w:rsidP="0011171F">
            <w:pPr>
              <w:spacing w:after="204" w:line="80" w:lineRule="exact"/>
              <w:ind w:right="23"/>
              <w:jc w:val="center"/>
              <w:rPr>
                <w:rFonts w:ascii="Times New Roman" w:eastAsia="Times New Roman" w:hAnsi="Times New Roman" w:cs="Times New Roman"/>
                <w:color w:val="000000"/>
                <w:sz w:val="24"/>
                <w:szCs w:val="24"/>
                <w:lang w:eastAsia="ru-RU" w:bidi="ru-RU"/>
              </w:rPr>
            </w:pPr>
          </w:p>
        </w:tc>
        <w:tc>
          <w:tcPr>
            <w:tcW w:w="1270"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233"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375" w:type="dxa"/>
            <w:tcBorders>
              <w:top w:val="single" w:sz="4" w:space="0" w:color="auto"/>
              <w:left w:val="single" w:sz="4" w:space="0" w:color="auto"/>
              <w:bottom w:val="nil"/>
              <w:right w:val="nil"/>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center"/>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r>
      <w:tr w:rsidR="00684E06" w:rsidRPr="00144F24" w:rsidTr="0011171F">
        <w:tblPrEx>
          <w:tblBorders>
            <w:top w:val="none" w:sz="0" w:space="0" w:color="auto"/>
          </w:tblBorders>
          <w:tblCellMar>
            <w:left w:w="0" w:type="dxa"/>
            <w:right w:w="0" w:type="dxa"/>
          </w:tblCellMar>
        </w:tblPrEx>
        <w:trPr>
          <w:gridAfter w:val="8"/>
          <w:wAfter w:w="9731" w:type="dxa"/>
          <w:trHeight w:val="317"/>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6000100/500/225</w:t>
            </w:r>
          </w:p>
        </w:tc>
        <w:tc>
          <w:tcPr>
            <w:tcW w:w="1415" w:type="dxa"/>
            <w:tcBorders>
              <w:top w:val="single" w:sz="4" w:space="0" w:color="auto"/>
              <w:left w:val="single" w:sz="4" w:space="0" w:color="auto"/>
              <w:bottom w:val="nil"/>
              <w:right w:val="nil"/>
            </w:tcBorders>
            <w:shd w:val="clear" w:color="auto" w:fill="FFFFFF"/>
          </w:tcPr>
          <w:p w:rsidR="00684E06" w:rsidRPr="000430AE" w:rsidRDefault="007D183B" w:rsidP="0011171F">
            <w:pPr>
              <w:spacing w:after="204" w:line="180" w:lineRule="exact"/>
              <w:ind w:right="23"/>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500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4859D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684E06">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4859D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4859D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22"/>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6000500/500/226</w:t>
            </w:r>
          </w:p>
        </w:tc>
        <w:tc>
          <w:tcPr>
            <w:tcW w:w="1415" w:type="dxa"/>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684E06" w:rsidRPr="00144F24" w:rsidTr="0011171F">
        <w:tblPrEx>
          <w:tblBorders>
            <w:top w:val="none" w:sz="0" w:space="0" w:color="auto"/>
          </w:tblBorders>
          <w:tblCellMar>
            <w:left w:w="0" w:type="dxa"/>
            <w:right w:w="0" w:type="dxa"/>
          </w:tblCellMar>
        </w:tblPrEx>
        <w:trPr>
          <w:gridAfter w:val="8"/>
          <w:wAfter w:w="9731" w:type="dxa"/>
          <w:trHeight w:val="312"/>
        </w:trPr>
        <w:tc>
          <w:tcPr>
            <w:tcW w:w="911" w:type="dxa"/>
            <w:gridSpan w:val="2"/>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0801</w:t>
            </w: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Культура</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7D183B"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967</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4859D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667</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4859D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-300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4859D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-667</w:t>
            </w:r>
          </w:p>
        </w:tc>
      </w:tr>
      <w:tr w:rsidR="00684E06" w:rsidRPr="00144F24" w:rsidTr="0011171F">
        <w:tblPrEx>
          <w:tblBorders>
            <w:top w:val="none" w:sz="0" w:space="0" w:color="auto"/>
          </w:tblBorders>
          <w:tblCellMar>
            <w:left w:w="0" w:type="dxa"/>
            <w:right w:w="0" w:type="dxa"/>
          </w:tblCellMar>
        </w:tblPrEx>
        <w:trPr>
          <w:gridAfter w:val="8"/>
          <w:wAfter w:w="9731" w:type="dxa"/>
          <w:trHeight w:val="307"/>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4409900/001/251</w:t>
            </w:r>
          </w:p>
        </w:tc>
        <w:tc>
          <w:tcPr>
            <w:tcW w:w="1415" w:type="dxa"/>
            <w:tcBorders>
              <w:top w:val="single" w:sz="4" w:space="0" w:color="auto"/>
              <w:left w:val="single" w:sz="4" w:space="0" w:color="auto"/>
              <w:bottom w:val="nil"/>
              <w:right w:val="nil"/>
            </w:tcBorders>
            <w:shd w:val="clear" w:color="auto" w:fill="FFFFFF"/>
            <w:vAlign w:val="bottom"/>
          </w:tcPr>
          <w:p w:rsidR="00684E06" w:rsidRPr="00144F24" w:rsidRDefault="007D183B"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667,0</w:t>
            </w:r>
          </w:p>
        </w:tc>
        <w:tc>
          <w:tcPr>
            <w:tcW w:w="1270" w:type="dxa"/>
            <w:tcBorders>
              <w:top w:val="single" w:sz="4" w:space="0" w:color="auto"/>
              <w:left w:val="single" w:sz="4" w:space="0" w:color="auto"/>
              <w:bottom w:val="nil"/>
              <w:right w:val="nil"/>
            </w:tcBorders>
            <w:shd w:val="clear" w:color="auto" w:fill="FFFFFF"/>
          </w:tcPr>
          <w:p w:rsidR="00684E06" w:rsidRPr="00C8790B" w:rsidRDefault="004859D5" w:rsidP="0011171F">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667,0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4859D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-667</w:t>
            </w:r>
          </w:p>
        </w:tc>
      </w:tr>
      <w:tr w:rsidR="00684E06" w:rsidRPr="00144F24" w:rsidTr="0011171F">
        <w:tblPrEx>
          <w:tblBorders>
            <w:top w:val="none" w:sz="0" w:space="0" w:color="auto"/>
          </w:tblBorders>
          <w:tblCellMar>
            <w:left w:w="0" w:type="dxa"/>
            <w:right w:w="0" w:type="dxa"/>
          </w:tblCellMar>
        </w:tblPrEx>
        <w:trPr>
          <w:gridAfter w:val="8"/>
          <w:wAfter w:w="9731" w:type="dxa"/>
          <w:trHeight w:val="317"/>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7D183B"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4409900/001/225</w:t>
            </w:r>
          </w:p>
        </w:tc>
        <w:tc>
          <w:tcPr>
            <w:tcW w:w="1415" w:type="dxa"/>
            <w:tcBorders>
              <w:top w:val="single" w:sz="4" w:space="0" w:color="auto"/>
              <w:left w:val="single" w:sz="4" w:space="0" w:color="auto"/>
              <w:bottom w:val="nil"/>
              <w:right w:val="nil"/>
            </w:tcBorders>
            <w:shd w:val="clear" w:color="auto" w:fill="FFFFFF"/>
          </w:tcPr>
          <w:p w:rsidR="007D183B" w:rsidRPr="007D183B" w:rsidRDefault="007D183B" w:rsidP="0011171F">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300</w:t>
            </w: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4859D5"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-300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317"/>
        </w:trPr>
        <w:tc>
          <w:tcPr>
            <w:tcW w:w="911" w:type="dxa"/>
            <w:gridSpan w:val="2"/>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nil"/>
              <w:right w:val="nil"/>
            </w:tcBorders>
            <w:shd w:val="clear" w:color="auto" w:fill="FFFFFF"/>
            <w:vAlign w:val="bottom"/>
          </w:tcPr>
          <w:p w:rsidR="00684E06" w:rsidRPr="00144F24" w:rsidRDefault="007D183B" w:rsidP="0011171F">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4409900/001/</w:t>
            </w:r>
          </w:p>
        </w:tc>
        <w:tc>
          <w:tcPr>
            <w:tcW w:w="1415" w:type="dxa"/>
            <w:tcBorders>
              <w:top w:val="single" w:sz="4" w:space="0" w:color="auto"/>
              <w:left w:val="single" w:sz="4" w:space="0" w:color="auto"/>
              <w:bottom w:val="nil"/>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1270"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33"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75" w:type="dxa"/>
            <w:tcBorders>
              <w:top w:val="single" w:sz="4" w:space="0" w:color="auto"/>
              <w:left w:val="single" w:sz="4" w:space="0" w:color="auto"/>
              <w:bottom w:val="nil"/>
              <w:right w:val="nil"/>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684E06" w:rsidRPr="00144F24" w:rsidRDefault="00684E06" w:rsidP="0011171F">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684E06" w:rsidRPr="00144F24" w:rsidTr="0011171F">
        <w:tblPrEx>
          <w:tblBorders>
            <w:top w:val="none" w:sz="0" w:space="0" w:color="auto"/>
          </w:tblBorders>
          <w:tblCellMar>
            <w:left w:w="0" w:type="dxa"/>
            <w:right w:w="0" w:type="dxa"/>
          </w:tblCellMar>
        </w:tblPrEx>
        <w:trPr>
          <w:gridAfter w:val="8"/>
          <w:wAfter w:w="9731" w:type="dxa"/>
          <w:trHeight w:val="413"/>
        </w:trPr>
        <w:tc>
          <w:tcPr>
            <w:tcW w:w="911" w:type="dxa"/>
            <w:gridSpan w:val="2"/>
            <w:tcBorders>
              <w:top w:val="single" w:sz="4" w:space="0" w:color="auto"/>
              <w:left w:val="single" w:sz="4" w:space="0" w:color="auto"/>
              <w:bottom w:val="single" w:sz="4" w:space="0" w:color="auto"/>
              <w:right w:val="nil"/>
            </w:tcBorders>
            <w:shd w:val="clear" w:color="auto" w:fill="FFFFFF"/>
          </w:tcPr>
          <w:p w:rsidR="00684E06" w:rsidRPr="00144F24" w:rsidRDefault="00684E06" w:rsidP="0011171F">
            <w:pPr>
              <w:spacing w:after="204" w:line="180" w:lineRule="exact"/>
              <w:ind w:right="23"/>
              <w:rPr>
                <w:rFonts w:ascii="Times New Roman" w:eastAsia="Times New Roman" w:hAnsi="Times New Roman" w:cs="Times New Roman"/>
                <w:color w:val="000000"/>
                <w:sz w:val="10"/>
                <w:szCs w:val="10"/>
                <w:lang w:eastAsia="ru-RU" w:bidi="ru-RU"/>
              </w:rPr>
            </w:pPr>
          </w:p>
        </w:tc>
        <w:tc>
          <w:tcPr>
            <w:tcW w:w="2424"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684E06" w:rsidP="0011171F">
            <w:pPr>
              <w:spacing w:after="204" w:line="2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8"/>
                <w:szCs w:val="28"/>
                <w:lang w:eastAsia="ru-RU" w:bidi="ru-RU"/>
              </w:rPr>
              <w:t>Итого расходов</w:t>
            </w:r>
          </w:p>
        </w:tc>
        <w:tc>
          <w:tcPr>
            <w:tcW w:w="1415"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7D183B"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3304,0</w:t>
            </w:r>
          </w:p>
        </w:tc>
        <w:tc>
          <w:tcPr>
            <w:tcW w:w="1270"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4859D5"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3562,9</w:t>
            </w:r>
          </w:p>
        </w:tc>
        <w:tc>
          <w:tcPr>
            <w:tcW w:w="1233"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D208F2"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258,9</w:t>
            </w:r>
          </w:p>
        </w:tc>
        <w:tc>
          <w:tcPr>
            <w:tcW w:w="1375" w:type="dxa"/>
            <w:tcBorders>
              <w:top w:val="single" w:sz="4" w:space="0" w:color="auto"/>
              <w:left w:val="single" w:sz="4" w:space="0" w:color="auto"/>
              <w:bottom w:val="single" w:sz="4" w:space="0" w:color="auto"/>
              <w:right w:val="nil"/>
            </w:tcBorders>
            <w:shd w:val="clear" w:color="auto" w:fill="FFFFFF"/>
            <w:vAlign w:val="bottom"/>
          </w:tcPr>
          <w:p w:rsidR="00684E06" w:rsidRPr="00144F24" w:rsidRDefault="00DB78F4"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1968,2</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tcPr>
          <w:p w:rsidR="00684E06" w:rsidRPr="00144F24" w:rsidRDefault="00D208F2" w:rsidP="0011171F">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-1594,7</w:t>
            </w:r>
          </w:p>
        </w:tc>
      </w:tr>
    </w:tbl>
    <w:p w:rsidR="00684E06" w:rsidRPr="00144F24" w:rsidRDefault="00684E06" w:rsidP="00684E06">
      <w:pPr>
        <w:tabs>
          <w:tab w:val="right" w:pos="10156"/>
        </w:tabs>
        <w:spacing w:after="204" w:line="180" w:lineRule="exact"/>
        <w:ind w:right="20"/>
        <w:rPr>
          <w:rFonts w:ascii="Times New Roman" w:eastAsia="Times New Roman" w:hAnsi="Times New Roman" w:cs="Times New Roman"/>
          <w:bCs/>
          <w:color w:val="000000"/>
          <w:sz w:val="24"/>
          <w:szCs w:val="24"/>
          <w:lang w:eastAsia="ru-RU" w:bidi="ru-RU"/>
        </w:rPr>
      </w:pPr>
    </w:p>
    <w:p w:rsidR="00684E06" w:rsidRDefault="00684E06" w:rsidP="00927621">
      <w:pPr>
        <w:tabs>
          <w:tab w:val="right" w:pos="10156"/>
        </w:tabs>
        <w:spacing w:after="0" w:line="240" w:lineRule="auto"/>
        <w:ind w:left="567" w:right="23" w:firstLine="425"/>
        <w:rPr>
          <w:rFonts w:ascii="Times New Roman" w:eastAsia="Times New Roman" w:hAnsi="Times New Roman" w:cs="Times New Roman"/>
          <w:bCs/>
          <w:color w:val="000000"/>
          <w:sz w:val="24"/>
          <w:szCs w:val="24"/>
          <w:lang w:eastAsia="ru-RU" w:bidi="ru-RU"/>
        </w:rPr>
      </w:pPr>
      <w:r w:rsidRPr="00144F24">
        <w:rPr>
          <w:rFonts w:ascii="Times New Roman" w:eastAsia="Times New Roman" w:hAnsi="Times New Roman" w:cs="Times New Roman"/>
          <w:bCs/>
          <w:color w:val="000000"/>
          <w:sz w:val="24"/>
          <w:szCs w:val="24"/>
          <w:lang w:eastAsia="ru-RU" w:bidi="ru-RU"/>
        </w:rPr>
        <w:t xml:space="preserve">        Таким образом, общий объем неисполненных расходных обязате</w:t>
      </w:r>
      <w:r>
        <w:rPr>
          <w:rFonts w:ascii="Times New Roman" w:eastAsia="Times New Roman" w:hAnsi="Times New Roman" w:cs="Times New Roman"/>
          <w:bCs/>
          <w:color w:val="000000"/>
          <w:sz w:val="24"/>
          <w:szCs w:val="24"/>
          <w:lang w:eastAsia="ru-RU" w:bidi="ru-RU"/>
        </w:rPr>
        <w:t>льст</w:t>
      </w:r>
      <w:r w:rsidR="00DB78F4">
        <w:rPr>
          <w:rFonts w:ascii="Times New Roman" w:eastAsia="Times New Roman" w:hAnsi="Times New Roman" w:cs="Times New Roman"/>
          <w:bCs/>
          <w:color w:val="000000"/>
          <w:sz w:val="24"/>
          <w:szCs w:val="24"/>
          <w:lang w:eastAsia="ru-RU" w:bidi="ru-RU"/>
        </w:rPr>
        <w:t>в в 2013 году составил 927,7</w:t>
      </w:r>
      <w:r w:rsidRPr="00144F24">
        <w:rPr>
          <w:rFonts w:ascii="Times New Roman" w:eastAsia="Times New Roman" w:hAnsi="Times New Roman" w:cs="Times New Roman"/>
          <w:bCs/>
          <w:color w:val="000000"/>
          <w:sz w:val="24"/>
          <w:szCs w:val="24"/>
          <w:lang w:eastAsia="ru-RU" w:bidi="ru-RU"/>
        </w:rPr>
        <w:t xml:space="preserve"> тыс. рублей</w:t>
      </w:r>
      <w:r>
        <w:rPr>
          <w:rFonts w:ascii="Times New Roman" w:eastAsia="Times New Roman" w:hAnsi="Times New Roman" w:cs="Times New Roman"/>
          <w:bCs/>
          <w:color w:val="000000"/>
          <w:sz w:val="24"/>
          <w:szCs w:val="24"/>
          <w:lang w:eastAsia="ru-RU" w:bidi="ru-RU"/>
        </w:rPr>
        <w:t xml:space="preserve"> без расходов на содержание культуры (переданные в связи с передачей полномочий)</w:t>
      </w:r>
      <w:r w:rsidRPr="00144F24">
        <w:rPr>
          <w:rFonts w:ascii="Times New Roman" w:eastAsia="Times New Roman" w:hAnsi="Times New Roman" w:cs="Times New Roman"/>
          <w:bCs/>
          <w:color w:val="000000"/>
          <w:sz w:val="24"/>
          <w:szCs w:val="24"/>
          <w:lang w:eastAsia="ru-RU" w:bidi="ru-RU"/>
        </w:rPr>
        <w:t>.</w:t>
      </w:r>
    </w:p>
    <w:p w:rsidR="00684E06" w:rsidRDefault="00684E06" w:rsidP="00684E06">
      <w:pPr>
        <w:tabs>
          <w:tab w:val="right" w:pos="10156"/>
        </w:tabs>
        <w:spacing w:after="0" w:line="240" w:lineRule="auto"/>
        <w:ind w:left="992" w:right="23"/>
        <w:rPr>
          <w:rFonts w:ascii="Times New Roman" w:eastAsia="Times New Roman" w:hAnsi="Times New Roman" w:cs="Times New Roman"/>
          <w:bCs/>
          <w:color w:val="000000"/>
          <w:sz w:val="24"/>
          <w:szCs w:val="24"/>
          <w:lang w:eastAsia="ru-RU" w:bidi="ru-RU"/>
        </w:rPr>
      </w:pPr>
    </w:p>
    <w:p w:rsidR="00684E06" w:rsidRDefault="00684E06" w:rsidP="00927621">
      <w:pPr>
        <w:tabs>
          <w:tab w:val="right" w:pos="10156"/>
        </w:tabs>
        <w:spacing w:after="0" w:line="240" w:lineRule="auto"/>
        <w:ind w:left="567" w:right="23" w:firstLine="425"/>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Проведенной проверкой финансирования бюд</w:t>
      </w:r>
      <w:r w:rsidR="007F64FF">
        <w:rPr>
          <w:rFonts w:ascii="Times New Roman" w:eastAsia="Times New Roman" w:hAnsi="Times New Roman" w:cs="Times New Roman"/>
          <w:bCs/>
          <w:color w:val="000000"/>
          <w:sz w:val="24"/>
          <w:szCs w:val="24"/>
          <w:lang w:eastAsia="ru-RU" w:bidi="ru-RU"/>
        </w:rPr>
        <w:t xml:space="preserve">жетов муниципальных образований </w:t>
      </w:r>
      <w:r>
        <w:rPr>
          <w:rFonts w:ascii="Times New Roman" w:eastAsia="Times New Roman" w:hAnsi="Times New Roman" w:cs="Times New Roman"/>
          <w:bCs/>
          <w:color w:val="000000"/>
          <w:sz w:val="24"/>
          <w:szCs w:val="24"/>
          <w:lang w:eastAsia="ru-RU" w:bidi="ru-RU"/>
        </w:rPr>
        <w:t>МО «</w:t>
      </w:r>
      <w:proofErr w:type="spellStart"/>
      <w:r>
        <w:rPr>
          <w:rFonts w:ascii="Times New Roman" w:eastAsia="Times New Roman" w:hAnsi="Times New Roman" w:cs="Times New Roman"/>
          <w:bCs/>
          <w:color w:val="000000"/>
          <w:sz w:val="24"/>
          <w:szCs w:val="24"/>
          <w:lang w:eastAsia="ru-RU" w:bidi="ru-RU"/>
        </w:rPr>
        <w:t>Дахадаевский</w:t>
      </w:r>
      <w:proofErr w:type="spellEnd"/>
      <w:r>
        <w:rPr>
          <w:rFonts w:ascii="Times New Roman" w:eastAsia="Times New Roman" w:hAnsi="Times New Roman" w:cs="Times New Roman"/>
          <w:bCs/>
          <w:color w:val="000000"/>
          <w:sz w:val="24"/>
          <w:szCs w:val="24"/>
          <w:lang w:eastAsia="ru-RU" w:bidi="ru-RU"/>
        </w:rPr>
        <w:t xml:space="preserve"> район» установлено следующее:</w:t>
      </w:r>
    </w:p>
    <w:p w:rsidR="00684E06" w:rsidRDefault="00684E06" w:rsidP="00684E06">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Pr="008D0271">
        <w:rPr>
          <w:rFonts w:ascii="Times New Roman" w:eastAsia="Times New Roman" w:hAnsi="Times New Roman" w:cs="Times New Roman"/>
          <w:bCs/>
          <w:color w:val="000000"/>
          <w:sz w:val="24"/>
          <w:szCs w:val="24"/>
          <w:lang w:eastAsia="ru-RU" w:bidi="ru-RU"/>
        </w:rPr>
        <w:t xml:space="preserve">В соответствии с Постановлением Правительства РД от 21 сентября 2010г.№343«О </w:t>
      </w:r>
      <w:r>
        <w:rPr>
          <w:rFonts w:ascii="Times New Roman" w:eastAsia="Times New Roman" w:hAnsi="Times New Roman" w:cs="Times New Roman"/>
          <w:bCs/>
          <w:color w:val="000000"/>
          <w:sz w:val="24"/>
          <w:szCs w:val="24"/>
          <w:lang w:eastAsia="ru-RU" w:bidi="ru-RU"/>
        </w:rPr>
        <w:t xml:space="preserve">    </w:t>
      </w:r>
    </w:p>
    <w:p w:rsidR="00684E06" w:rsidRDefault="00927621" w:rsidP="00684E06">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684E06">
        <w:rPr>
          <w:rFonts w:ascii="Times New Roman" w:eastAsia="Times New Roman" w:hAnsi="Times New Roman" w:cs="Times New Roman"/>
          <w:bCs/>
          <w:color w:val="000000"/>
          <w:sz w:val="24"/>
          <w:szCs w:val="24"/>
          <w:lang w:eastAsia="ru-RU" w:bidi="ru-RU"/>
        </w:rPr>
        <w:t xml:space="preserve"> </w:t>
      </w:r>
      <w:proofErr w:type="gramStart"/>
      <w:r w:rsidR="00684E06" w:rsidRPr="008D0271">
        <w:rPr>
          <w:rFonts w:ascii="Times New Roman" w:eastAsia="Times New Roman" w:hAnsi="Times New Roman" w:cs="Times New Roman"/>
          <w:bCs/>
          <w:color w:val="000000"/>
          <w:sz w:val="24"/>
          <w:szCs w:val="24"/>
          <w:lang w:eastAsia="ru-RU" w:bidi="ru-RU"/>
        </w:rPr>
        <w:t>нормативах</w:t>
      </w:r>
      <w:proofErr w:type="gramEnd"/>
      <w:r w:rsidR="00684E06" w:rsidRPr="008D0271">
        <w:rPr>
          <w:rFonts w:ascii="Times New Roman" w:eastAsia="Times New Roman" w:hAnsi="Times New Roman" w:cs="Times New Roman"/>
          <w:bCs/>
          <w:color w:val="000000"/>
          <w:sz w:val="24"/>
          <w:szCs w:val="24"/>
          <w:lang w:eastAsia="ru-RU" w:bidi="ru-RU"/>
        </w:rPr>
        <w:t xml:space="preserve"> формирования расходов на </w:t>
      </w:r>
      <w:r w:rsidR="00684E06">
        <w:rPr>
          <w:rFonts w:ascii="Times New Roman" w:eastAsia="Times New Roman" w:hAnsi="Times New Roman" w:cs="Times New Roman"/>
          <w:bCs/>
          <w:color w:val="000000"/>
          <w:sz w:val="24"/>
          <w:szCs w:val="24"/>
          <w:lang w:eastAsia="ru-RU" w:bidi="ru-RU"/>
        </w:rPr>
        <w:t>содержание органов самоуправлен</w:t>
      </w:r>
      <w:r w:rsidR="00684E06" w:rsidRPr="008D0271">
        <w:rPr>
          <w:rFonts w:ascii="Times New Roman" w:eastAsia="Times New Roman" w:hAnsi="Times New Roman" w:cs="Times New Roman"/>
          <w:bCs/>
          <w:color w:val="000000"/>
          <w:sz w:val="24"/>
          <w:szCs w:val="24"/>
          <w:lang w:eastAsia="ru-RU" w:bidi="ru-RU"/>
        </w:rPr>
        <w:t xml:space="preserve">ия </w:t>
      </w:r>
      <w:r w:rsidR="00684E06">
        <w:rPr>
          <w:rFonts w:ascii="Times New Roman" w:eastAsia="Times New Roman" w:hAnsi="Times New Roman" w:cs="Times New Roman"/>
          <w:bCs/>
          <w:color w:val="000000"/>
          <w:sz w:val="24"/>
          <w:szCs w:val="24"/>
          <w:lang w:eastAsia="ru-RU" w:bidi="ru-RU"/>
        </w:rPr>
        <w:t xml:space="preserve"> </w:t>
      </w:r>
    </w:p>
    <w:p w:rsidR="00684E06" w:rsidRDefault="00684E06" w:rsidP="00927621">
      <w:pPr>
        <w:tabs>
          <w:tab w:val="right" w:pos="10156"/>
        </w:tabs>
        <w:spacing w:after="0" w:line="240" w:lineRule="auto"/>
        <w:ind w:left="567" w:right="23" w:hanging="567"/>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Pr="008D0271">
        <w:rPr>
          <w:rFonts w:ascii="Times New Roman" w:eastAsia="Times New Roman" w:hAnsi="Times New Roman" w:cs="Times New Roman"/>
          <w:bCs/>
          <w:color w:val="000000"/>
          <w:sz w:val="24"/>
          <w:szCs w:val="24"/>
          <w:lang w:eastAsia="ru-RU" w:bidi="ru-RU"/>
        </w:rPr>
        <w:t>муниципальных</w:t>
      </w:r>
      <w:r>
        <w:rPr>
          <w:rFonts w:ascii="Times New Roman" w:eastAsia="Times New Roman" w:hAnsi="Times New Roman" w:cs="Times New Roman"/>
          <w:bCs/>
          <w:color w:val="000000"/>
          <w:sz w:val="24"/>
          <w:szCs w:val="24"/>
          <w:lang w:eastAsia="ru-RU" w:bidi="ru-RU"/>
        </w:rPr>
        <w:t xml:space="preserve">  образований РД» и Приказа Минфина РД от 23 мая 2013г. №86  § 6 «Об утверждении нормативов формирования расходов на содержание органов местного самоуправления муниципальных образований Р</w:t>
      </w:r>
      <w:r w:rsidR="007F64FF">
        <w:rPr>
          <w:rFonts w:ascii="Times New Roman" w:eastAsia="Times New Roman" w:hAnsi="Times New Roman" w:cs="Times New Roman"/>
          <w:bCs/>
          <w:color w:val="000000"/>
          <w:sz w:val="24"/>
          <w:szCs w:val="24"/>
          <w:lang w:eastAsia="ru-RU" w:bidi="ru-RU"/>
        </w:rPr>
        <w:t>Д</w:t>
      </w:r>
      <w:r>
        <w:rPr>
          <w:rFonts w:ascii="Times New Roman" w:eastAsia="Times New Roman" w:hAnsi="Times New Roman" w:cs="Times New Roman"/>
          <w:bCs/>
          <w:color w:val="000000"/>
          <w:sz w:val="24"/>
          <w:szCs w:val="24"/>
          <w:lang w:eastAsia="ru-RU" w:bidi="ru-RU"/>
        </w:rPr>
        <w:t xml:space="preserve"> на 2013 год» были утверждены нормативы формирования расходов на содержание органов местного самоуправления сельских поселений  на 2013г.</w:t>
      </w:r>
    </w:p>
    <w:p w:rsidR="00684E06" w:rsidRDefault="00684E06" w:rsidP="00927621">
      <w:pPr>
        <w:tabs>
          <w:tab w:val="right" w:pos="10156"/>
        </w:tabs>
        <w:spacing w:after="0" w:line="240" w:lineRule="auto"/>
        <w:ind w:left="567" w:right="23" w:hanging="567"/>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927621">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Произведенной проверкой соблюдения установленных нормативов, допущен перерасход сверх установленного норматива</w:t>
      </w:r>
      <w:r w:rsidR="00DB78F4">
        <w:rPr>
          <w:rFonts w:ascii="Times New Roman" w:eastAsia="Times New Roman" w:hAnsi="Times New Roman" w:cs="Times New Roman"/>
          <w:bCs/>
          <w:color w:val="000000"/>
          <w:sz w:val="24"/>
          <w:szCs w:val="24"/>
          <w:lang w:eastAsia="ru-RU" w:bidi="ru-RU"/>
        </w:rPr>
        <w:t xml:space="preserve"> в сельском поселении </w:t>
      </w:r>
      <w:proofErr w:type="spellStart"/>
      <w:r w:rsidR="00DB78F4">
        <w:rPr>
          <w:rFonts w:ascii="Times New Roman" w:eastAsia="Times New Roman" w:hAnsi="Times New Roman" w:cs="Times New Roman"/>
          <w:bCs/>
          <w:color w:val="000000"/>
          <w:sz w:val="24"/>
          <w:szCs w:val="24"/>
          <w:lang w:eastAsia="ru-RU" w:bidi="ru-RU"/>
        </w:rPr>
        <w:t>Кищинский</w:t>
      </w:r>
      <w:proofErr w:type="spellEnd"/>
      <w:r w:rsidR="007F64FF">
        <w:rPr>
          <w:rFonts w:ascii="Times New Roman" w:eastAsia="Times New Roman" w:hAnsi="Times New Roman" w:cs="Times New Roman"/>
          <w:bCs/>
          <w:color w:val="000000"/>
          <w:sz w:val="24"/>
          <w:szCs w:val="24"/>
          <w:lang w:eastAsia="ru-RU" w:bidi="ru-RU"/>
        </w:rPr>
        <w:t xml:space="preserve"> на сумму     660,7</w:t>
      </w:r>
      <w:r>
        <w:rPr>
          <w:rFonts w:ascii="Times New Roman" w:eastAsia="Times New Roman" w:hAnsi="Times New Roman" w:cs="Times New Roman"/>
          <w:bCs/>
          <w:color w:val="000000"/>
          <w:sz w:val="24"/>
          <w:szCs w:val="24"/>
          <w:lang w:eastAsia="ru-RU" w:bidi="ru-RU"/>
        </w:rPr>
        <w:t xml:space="preserve">   тыс. рублей.</w:t>
      </w:r>
    </w:p>
    <w:p w:rsidR="00684E06" w:rsidRDefault="00684E06" w:rsidP="00684E06">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p>
    <w:p w:rsidR="00684E06" w:rsidRPr="008D0271" w:rsidRDefault="00684E06" w:rsidP="00684E06">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p>
    <w:tbl>
      <w:tblPr>
        <w:tblStyle w:val="a5"/>
        <w:tblW w:w="0" w:type="auto"/>
        <w:tblLook w:val="04A0" w:firstRow="1" w:lastRow="0" w:firstColumn="1" w:lastColumn="0" w:noHBand="0" w:noVBand="1"/>
      </w:tblPr>
      <w:tblGrid>
        <w:gridCol w:w="675"/>
        <w:gridCol w:w="2789"/>
        <w:gridCol w:w="8"/>
        <w:gridCol w:w="1724"/>
        <w:gridCol w:w="1733"/>
        <w:gridCol w:w="7"/>
        <w:gridCol w:w="1726"/>
        <w:gridCol w:w="1733"/>
      </w:tblGrid>
      <w:tr w:rsidR="00684E06" w:rsidTr="0011171F">
        <w:tc>
          <w:tcPr>
            <w:tcW w:w="675" w:type="dxa"/>
          </w:tcPr>
          <w:p w:rsidR="00684E06" w:rsidRDefault="00684E06" w:rsidP="0011171F">
            <w:pPr>
              <w:tabs>
                <w:tab w:val="right" w:pos="10156"/>
              </w:tabs>
              <w:ind w:right="23"/>
              <w:rPr>
                <w:rFonts w:ascii="Times New Roman" w:eastAsia="Times New Roman" w:hAnsi="Times New Roman" w:cs="Times New Roman"/>
                <w:bCs/>
                <w:color w:val="000000"/>
                <w:sz w:val="24"/>
                <w:szCs w:val="24"/>
                <w:lang w:eastAsia="ru-RU" w:bidi="ru-RU"/>
              </w:rPr>
            </w:pPr>
          </w:p>
          <w:p w:rsidR="00684E06" w:rsidRPr="00FB5EEC"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4"/>
                <w:szCs w:val="24"/>
                <w:lang w:eastAsia="ru-RU" w:bidi="ru-RU"/>
              </w:rPr>
              <w:t>№</w:t>
            </w:r>
          </w:p>
          <w:p w:rsidR="00684E06" w:rsidRDefault="00684E06" w:rsidP="0011171F">
            <w:pPr>
              <w:tabs>
                <w:tab w:val="right" w:pos="10156"/>
              </w:tabs>
              <w:ind w:right="23"/>
              <w:rPr>
                <w:rFonts w:ascii="Times New Roman" w:eastAsia="Times New Roman" w:hAnsi="Times New Roman" w:cs="Times New Roman"/>
                <w:bCs/>
                <w:color w:val="000000"/>
                <w:sz w:val="24"/>
                <w:szCs w:val="24"/>
                <w:lang w:eastAsia="ru-RU" w:bidi="ru-RU"/>
              </w:rPr>
            </w:pPr>
          </w:p>
        </w:tc>
        <w:tc>
          <w:tcPr>
            <w:tcW w:w="2797" w:type="dxa"/>
            <w:gridSpan w:val="2"/>
          </w:tcPr>
          <w:p w:rsidR="00684E06"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p>
          <w:p w:rsidR="00684E06"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 xml:space="preserve">Наименование </w:t>
            </w:r>
            <w:proofErr w:type="gramStart"/>
            <w:r>
              <w:rPr>
                <w:rFonts w:ascii="Times New Roman" w:eastAsia="Times New Roman" w:hAnsi="Times New Roman" w:cs="Times New Roman"/>
                <w:bCs/>
                <w:color w:val="000000"/>
                <w:sz w:val="20"/>
                <w:szCs w:val="20"/>
                <w:lang w:eastAsia="ru-RU" w:bidi="ru-RU"/>
              </w:rPr>
              <w:t>сельского</w:t>
            </w:r>
            <w:proofErr w:type="gramEnd"/>
          </w:p>
          <w:p w:rsidR="00684E06" w:rsidRPr="00FB5EEC"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 xml:space="preserve">   поселения</w:t>
            </w:r>
          </w:p>
        </w:tc>
        <w:tc>
          <w:tcPr>
            <w:tcW w:w="1724" w:type="dxa"/>
          </w:tcPr>
          <w:p w:rsidR="00684E06"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Утвержденный</w:t>
            </w:r>
          </w:p>
          <w:p w:rsidR="00684E06" w:rsidRPr="00FB5EEC"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Норматив (</w:t>
            </w:r>
            <w:proofErr w:type="gramStart"/>
            <w:r>
              <w:rPr>
                <w:rFonts w:ascii="Times New Roman" w:eastAsia="Times New Roman" w:hAnsi="Times New Roman" w:cs="Times New Roman"/>
                <w:bCs/>
                <w:color w:val="000000"/>
                <w:sz w:val="20"/>
                <w:szCs w:val="20"/>
                <w:lang w:eastAsia="ru-RU" w:bidi="ru-RU"/>
              </w:rPr>
              <w:t>в</w:t>
            </w:r>
            <w:proofErr w:type="gramEnd"/>
            <w:r>
              <w:rPr>
                <w:rFonts w:ascii="Times New Roman" w:eastAsia="Times New Roman" w:hAnsi="Times New Roman" w:cs="Times New Roman"/>
                <w:bCs/>
                <w:color w:val="000000"/>
                <w:sz w:val="20"/>
                <w:szCs w:val="20"/>
                <w:lang w:eastAsia="ru-RU" w:bidi="ru-RU"/>
              </w:rPr>
              <w:t xml:space="preserve"> %)</w:t>
            </w:r>
          </w:p>
        </w:tc>
        <w:tc>
          <w:tcPr>
            <w:tcW w:w="1740" w:type="dxa"/>
            <w:gridSpan w:val="2"/>
          </w:tcPr>
          <w:p w:rsidR="00684E06" w:rsidRPr="00FB5EEC"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bidi="ru-RU"/>
              </w:rPr>
              <w:t xml:space="preserve">Величина утвержденного норматива (в </w:t>
            </w:r>
            <w:proofErr w:type="spellStart"/>
            <w:r>
              <w:rPr>
                <w:rFonts w:ascii="Times New Roman" w:eastAsia="Times New Roman" w:hAnsi="Times New Roman" w:cs="Times New Roman"/>
                <w:bCs/>
                <w:color w:val="000000"/>
                <w:sz w:val="20"/>
                <w:szCs w:val="20"/>
                <w:lang w:eastAsia="ru-RU" w:bidi="ru-RU"/>
              </w:rPr>
              <w:t>т.р</w:t>
            </w:r>
            <w:proofErr w:type="spellEnd"/>
            <w:r>
              <w:rPr>
                <w:rFonts w:ascii="Times New Roman" w:eastAsia="Times New Roman" w:hAnsi="Times New Roman" w:cs="Times New Roman"/>
                <w:bCs/>
                <w:color w:val="000000"/>
                <w:sz w:val="20"/>
                <w:szCs w:val="20"/>
                <w:lang w:eastAsia="ru-RU" w:bidi="ru-RU"/>
              </w:rPr>
              <w:t>.</w:t>
            </w:r>
            <w:proofErr w:type="gramEnd"/>
          </w:p>
        </w:tc>
        <w:tc>
          <w:tcPr>
            <w:tcW w:w="1726" w:type="dxa"/>
          </w:tcPr>
          <w:p w:rsidR="00684E06" w:rsidRPr="00FB5EEC" w:rsidRDefault="00684E06" w:rsidP="0011171F">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Кассовые расходы</w:t>
            </w:r>
          </w:p>
        </w:tc>
        <w:tc>
          <w:tcPr>
            <w:tcW w:w="1733" w:type="dxa"/>
          </w:tcPr>
          <w:p w:rsidR="00684E06" w:rsidRDefault="00684E06" w:rsidP="0011171F">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Отклонение</w:t>
            </w:r>
          </w:p>
        </w:tc>
      </w:tr>
      <w:tr w:rsidR="00684E06" w:rsidTr="0011171F">
        <w:tc>
          <w:tcPr>
            <w:tcW w:w="675" w:type="dxa"/>
          </w:tcPr>
          <w:p w:rsidR="00684E06" w:rsidRDefault="00684E06" w:rsidP="0011171F">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w:t>
            </w:r>
          </w:p>
        </w:tc>
        <w:tc>
          <w:tcPr>
            <w:tcW w:w="2789" w:type="dxa"/>
          </w:tcPr>
          <w:p w:rsidR="00684E06" w:rsidRDefault="00DB78F4" w:rsidP="0011171F">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w:t>
            </w:r>
            <w:proofErr w:type="spellStart"/>
            <w:r>
              <w:rPr>
                <w:rFonts w:ascii="Times New Roman" w:eastAsia="Times New Roman" w:hAnsi="Times New Roman" w:cs="Times New Roman"/>
                <w:bCs/>
                <w:color w:val="000000"/>
                <w:sz w:val="24"/>
                <w:szCs w:val="24"/>
                <w:lang w:eastAsia="ru-RU" w:bidi="ru-RU"/>
              </w:rPr>
              <w:t>Кищинский</w:t>
            </w:r>
            <w:proofErr w:type="spellEnd"/>
            <w:r w:rsidR="00684E06">
              <w:rPr>
                <w:rFonts w:ascii="Times New Roman" w:eastAsia="Times New Roman" w:hAnsi="Times New Roman" w:cs="Times New Roman"/>
                <w:bCs/>
                <w:color w:val="000000"/>
                <w:sz w:val="24"/>
                <w:szCs w:val="24"/>
                <w:lang w:eastAsia="ru-RU" w:bidi="ru-RU"/>
              </w:rPr>
              <w:t>»</w:t>
            </w:r>
          </w:p>
        </w:tc>
        <w:tc>
          <w:tcPr>
            <w:tcW w:w="1732" w:type="dxa"/>
            <w:gridSpan w:val="2"/>
          </w:tcPr>
          <w:p w:rsidR="00684E06" w:rsidRDefault="00D541D1" w:rsidP="0011171F">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36,2</w:t>
            </w:r>
          </w:p>
        </w:tc>
        <w:tc>
          <w:tcPr>
            <w:tcW w:w="1733" w:type="dxa"/>
          </w:tcPr>
          <w:p w:rsidR="00684E06" w:rsidRDefault="00D541D1" w:rsidP="0011171F">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1155,5</w:t>
            </w:r>
          </w:p>
        </w:tc>
        <w:tc>
          <w:tcPr>
            <w:tcW w:w="1733" w:type="dxa"/>
            <w:gridSpan w:val="2"/>
          </w:tcPr>
          <w:p w:rsidR="00684E06" w:rsidRDefault="00D541D1" w:rsidP="0011171F">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1816,2</w:t>
            </w:r>
          </w:p>
        </w:tc>
        <w:tc>
          <w:tcPr>
            <w:tcW w:w="1733" w:type="dxa"/>
          </w:tcPr>
          <w:p w:rsidR="00684E06" w:rsidRDefault="00D541D1" w:rsidP="0011171F">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660,7</w:t>
            </w:r>
          </w:p>
        </w:tc>
      </w:tr>
    </w:tbl>
    <w:p w:rsidR="00684E06" w:rsidRPr="008D0271" w:rsidRDefault="00684E06" w:rsidP="00684E06">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p>
    <w:p w:rsidR="00684E06" w:rsidRPr="00144F24" w:rsidRDefault="00684E06" w:rsidP="00684E06">
      <w:pPr>
        <w:tabs>
          <w:tab w:val="right" w:pos="10156"/>
        </w:tabs>
        <w:spacing w:after="0" w:line="240" w:lineRule="auto"/>
        <w:ind w:left="992"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p>
    <w:p w:rsidR="00927621" w:rsidRDefault="00684E06" w:rsidP="00927621">
      <w:pPr>
        <w:tabs>
          <w:tab w:val="right" w:pos="10156"/>
        </w:tabs>
        <w:spacing w:after="204" w:line="180" w:lineRule="exact"/>
        <w:ind w:right="20"/>
        <w:rPr>
          <w:rFonts w:ascii="Times New Roman" w:eastAsia="Courier New" w:hAnsi="Times New Roman" w:cs="Times New Roman"/>
          <w:color w:val="000000"/>
          <w:sz w:val="20"/>
          <w:szCs w:val="20"/>
          <w:lang w:eastAsia="ru-RU" w:bidi="ru-RU"/>
        </w:rPr>
      </w:pPr>
      <w:r>
        <w:rPr>
          <w:rFonts w:ascii="Times New Roman" w:eastAsia="Times New Roman" w:hAnsi="Times New Roman" w:cs="Times New Roman"/>
          <w:b/>
          <w:bCs/>
          <w:color w:val="000000"/>
          <w:sz w:val="28"/>
          <w:szCs w:val="28"/>
          <w:lang w:eastAsia="ru-RU" w:bidi="ru-RU"/>
        </w:rPr>
        <w:t xml:space="preserve">       </w:t>
      </w:r>
      <w:bookmarkStart w:id="1" w:name="bookmark0"/>
      <w:r>
        <w:rPr>
          <w:rFonts w:ascii="Times New Roman" w:eastAsia="Courier New" w:hAnsi="Times New Roman" w:cs="Times New Roman"/>
          <w:color w:val="000000"/>
          <w:sz w:val="20"/>
          <w:szCs w:val="20"/>
          <w:lang w:eastAsia="ru-RU" w:bidi="ru-RU"/>
        </w:rPr>
        <w:t xml:space="preserve">               </w:t>
      </w:r>
    </w:p>
    <w:p w:rsidR="00927621" w:rsidRDefault="00927621" w:rsidP="00927621">
      <w:pPr>
        <w:tabs>
          <w:tab w:val="right" w:pos="10156"/>
        </w:tabs>
        <w:spacing w:after="204" w:line="180" w:lineRule="exact"/>
        <w:ind w:right="20"/>
        <w:rPr>
          <w:rFonts w:ascii="Times New Roman" w:eastAsia="Courier New" w:hAnsi="Times New Roman" w:cs="Times New Roman"/>
          <w:color w:val="000000"/>
          <w:sz w:val="20"/>
          <w:szCs w:val="20"/>
          <w:lang w:eastAsia="ru-RU" w:bidi="ru-RU"/>
        </w:rPr>
      </w:pPr>
    </w:p>
    <w:p w:rsidR="00927621" w:rsidRDefault="00927621" w:rsidP="00927621">
      <w:pPr>
        <w:tabs>
          <w:tab w:val="right" w:pos="10156"/>
        </w:tabs>
        <w:spacing w:after="204" w:line="180" w:lineRule="exact"/>
        <w:ind w:right="20"/>
        <w:rPr>
          <w:rFonts w:ascii="Times New Roman" w:eastAsia="Courier New" w:hAnsi="Times New Roman" w:cs="Times New Roman"/>
          <w:color w:val="000000"/>
          <w:sz w:val="20"/>
          <w:szCs w:val="20"/>
          <w:lang w:eastAsia="ru-RU" w:bidi="ru-RU"/>
        </w:rPr>
      </w:pPr>
    </w:p>
    <w:p w:rsidR="00684E06" w:rsidRPr="00027156" w:rsidRDefault="00684E06" w:rsidP="00927621">
      <w:pPr>
        <w:tabs>
          <w:tab w:val="right" w:pos="10156"/>
        </w:tabs>
        <w:spacing w:after="204" w:line="180" w:lineRule="exact"/>
        <w:ind w:right="20"/>
        <w:jc w:val="center"/>
        <w:rPr>
          <w:rFonts w:ascii="Times New Roman" w:eastAsia="Courier New" w:hAnsi="Times New Roman" w:cs="Times New Roman"/>
          <w:color w:val="000000"/>
          <w:sz w:val="20"/>
          <w:szCs w:val="20"/>
          <w:lang w:eastAsia="ru-RU" w:bidi="ru-RU"/>
        </w:rPr>
      </w:pPr>
      <w:r w:rsidRPr="00144F24">
        <w:rPr>
          <w:rFonts w:ascii="Times New Roman" w:eastAsia="Times New Roman" w:hAnsi="Times New Roman" w:cs="Times New Roman"/>
          <w:b/>
          <w:bCs/>
          <w:color w:val="000000"/>
          <w:spacing w:val="10"/>
          <w:sz w:val="24"/>
          <w:szCs w:val="24"/>
          <w:lang w:eastAsia="ru-RU" w:bidi="ru-RU"/>
        </w:rPr>
        <w:t>Проверка кассы, кассовых операций и расчетов с подотчетными</w:t>
      </w:r>
      <w:bookmarkEnd w:id="1"/>
      <w:r>
        <w:rPr>
          <w:rFonts w:ascii="Times New Roman" w:eastAsia="Times New Roman" w:hAnsi="Times New Roman" w:cs="Times New Roman"/>
          <w:b/>
          <w:bCs/>
          <w:color w:val="000000"/>
          <w:spacing w:val="10"/>
          <w:sz w:val="24"/>
          <w:szCs w:val="24"/>
          <w:lang w:eastAsia="ru-RU" w:bidi="ru-RU"/>
        </w:rPr>
        <w:t xml:space="preserve"> лицами.</w:t>
      </w:r>
    </w:p>
    <w:p w:rsidR="00684E06" w:rsidRPr="00144F24" w:rsidRDefault="00684E06" w:rsidP="00684E06">
      <w:pPr>
        <w:keepNext/>
        <w:keepLines/>
        <w:spacing w:after="308" w:line="240" w:lineRule="exact"/>
        <w:ind w:left="160" w:right="23"/>
        <w:jc w:val="center"/>
        <w:outlineLvl w:val="0"/>
        <w:rPr>
          <w:rFonts w:ascii="Times New Roman" w:eastAsia="Times New Roman" w:hAnsi="Times New Roman" w:cs="Times New Roman"/>
          <w:b/>
          <w:bCs/>
          <w:color w:val="000000"/>
          <w:spacing w:val="10"/>
          <w:sz w:val="24"/>
          <w:szCs w:val="24"/>
          <w:lang w:eastAsia="ru-RU" w:bidi="ru-RU"/>
        </w:rPr>
      </w:pPr>
    </w:p>
    <w:p w:rsidR="00684E06" w:rsidRPr="00144F24" w:rsidRDefault="00684E06" w:rsidP="00684E06">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проверяемом периоде</w:t>
      </w:r>
      <w:r w:rsidR="007F64FF">
        <w:rPr>
          <w:rFonts w:ascii="Times New Roman" w:eastAsia="Times New Roman" w:hAnsi="Times New Roman" w:cs="Times New Roman"/>
          <w:color w:val="000000"/>
          <w:sz w:val="24"/>
          <w:szCs w:val="24"/>
          <w:lang w:eastAsia="ru-RU" w:bidi="ru-RU"/>
        </w:rPr>
        <w:t xml:space="preserve"> в данном муниципальном образовании по штатному расписа</w:t>
      </w:r>
      <w:r w:rsidR="006647CF">
        <w:rPr>
          <w:rFonts w:ascii="Times New Roman" w:eastAsia="Times New Roman" w:hAnsi="Times New Roman" w:cs="Times New Roman"/>
          <w:color w:val="000000"/>
          <w:sz w:val="24"/>
          <w:szCs w:val="24"/>
          <w:lang w:eastAsia="ru-RU" w:bidi="ru-RU"/>
        </w:rPr>
        <w:t>нию должность кассира отсутствует</w:t>
      </w:r>
      <w:r w:rsidR="007F64FF">
        <w:rPr>
          <w:rFonts w:ascii="Times New Roman" w:eastAsia="Times New Roman" w:hAnsi="Times New Roman" w:cs="Times New Roman"/>
          <w:color w:val="000000"/>
          <w:sz w:val="24"/>
          <w:szCs w:val="24"/>
          <w:lang w:eastAsia="ru-RU" w:bidi="ru-RU"/>
        </w:rPr>
        <w:t xml:space="preserve"> и в связи с</w:t>
      </w:r>
      <w:r w:rsidR="00FC4D39">
        <w:rPr>
          <w:rFonts w:ascii="Times New Roman" w:eastAsia="Times New Roman" w:hAnsi="Times New Roman" w:cs="Times New Roman"/>
          <w:color w:val="000000"/>
          <w:sz w:val="24"/>
          <w:szCs w:val="24"/>
          <w:lang w:eastAsia="ru-RU" w:bidi="ru-RU"/>
        </w:rPr>
        <w:t xml:space="preserve"> </w:t>
      </w:r>
      <w:r w:rsidR="007F64FF">
        <w:rPr>
          <w:rFonts w:ascii="Times New Roman" w:eastAsia="Times New Roman" w:hAnsi="Times New Roman" w:cs="Times New Roman"/>
          <w:color w:val="000000"/>
          <w:sz w:val="24"/>
          <w:szCs w:val="24"/>
          <w:lang w:eastAsia="ru-RU" w:bidi="ru-RU"/>
        </w:rPr>
        <w:t>этим</w:t>
      </w:r>
      <w:r w:rsidRPr="00144F2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обязанности</w:t>
      </w:r>
      <w:r w:rsidR="008F453C">
        <w:rPr>
          <w:rFonts w:ascii="Times New Roman" w:eastAsia="Times New Roman" w:hAnsi="Times New Roman" w:cs="Times New Roman"/>
          <w:color w:val="000000"/>
          <w:sz w:val="24"/>
          <w:szCs w:val="24"/>
          <w:lang w:eastAsia="ru-RU" w:bidi="ru-RU"/>
        </w:rPr>
        <w:t xml:space="preserve"> кассира по приказу ни на кого не возложены. Касса находится у </w:t>
      </w:r>
      <w:r w:rsidR="007F64FF">
        <w:rPr>
          <w:rFonts w:ascii="Times New Roman" w:eastAsia="Times New Roman" w:hAnsi="Times New Roman" w:cs="Times New Roman"/>
          <w:color w:val="000000"/>
          <w:sz w:val="24"/>
          <w:szCs w:val="24"/>
          <w:lang w:eastAsia="ru-RU" w:bidi="ru-RU"/>
        </w:rPr>
        <w:t>г</w:t>
      </w:r>
      <w:r w:rsidR="008F453C">
        <w:rPr>
          <w:rFonts w:ascii="Times New Roman" w:eastAsia="Times New Roman" w:hAnsi="Times New Roman" w:cs="Times New Roman"/>
          <w:color w:val="000000"/>
          <w:sz w:val="24"/>
          <w:szCs w:val="24"/>
          <w:lang w:eastAsia="ru-RU" w:bidi="ru-RU"/>
        </w:rPr>
        <w:t xml:space="preserve">лавного бухгалтера. </w:t>
      </w:r>
    </w:p>
    <w:p w:rsidR="00684E06" w:rsidRPr="00144F24" w:rsidRDefault="00684E06" w:rsidP="00684E06">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Договор о полной индивидуальной материальной ответственности по обеспечению сохранн</w:t>
      </w:r>
      <w:r w:rsidR="006647CF">
        <w:rPr>
          <w:rFonts w:ascii="Times New Roman" w:eastAsia="Times New Roman" w:hAnsi="Times New Roman" w:cs="Times New Roman"/>
          <w:color w:val="000000"/>
          <w:sz w:val="24"/>
          <w:szCs w:val="24"/>
          <w:lang w:eastAsia="ru-RU" w:bidi="ru-RU"/>
        </w:rPr>
        <w:t xml:space="preserve">ости денежных средств с </w:t>
      </w:r>
      <w:proofErr w:type="gramStart"/>
      <w:r w:rsidR="006647CF">
        <w:rPr>
          <w:rFonts w:ascii="Times New Roman" w:eastAsia="Times New Roman" w:hAnsi="Times New Roman" w:cs="Times New Roman"/>
          <w:color w:val="000000"/>
          <w:sz w:val="24"/>
          <w:szCs w:val="24"/>
          <w:lang w:eastAsia="ru-RU" w:bidi="ru-RU"/>
        </w:rPr>
        <w:t>лицом</w:t>
      </w:r>
      <w:proofErr w:type="gramEnd"/>
      <w:r w:rsidR="006647CF">
        <w:rPr>
          <w:rFonts w:ascii="Times New Roman" w:eastAsia="Times New Roman" w:hAnsi="Times New Roman" w:cs="Times New Roman"/>
          <w:color w:val="000000"/>
          <w:sz w:val="24"/>
          <w:szCs w:val="24"/>
          <w:lang w:eastAsia="ru-RU" w:bidi="ru-RU"/>
        </w:rPr>
        <w:t xml:space="preserve"> исполняющим обязанности кассира</w:t>
      </w:r>
      <w:r w:rsidRPr="00144F24">
        <w:rPr>
          <w:rFonts w:ascii="Times New Roman" w:eastAsia="Times New Roman" w:hAnsi="Times New Roman" w:cs="Times New Roman"/>
          <w:color w:val="000000"/>
          <w:sz w:val="24"/>
          <w:szCs w:val="24"/>
          <w:lang w:eastAsia="ru-RU" w:bidi="ru-RU"/>
        </w:rPr>
        <w:t xml:space="preserve"> не заключен.</w:t>
      </w:r>
    </w:p>
    <w:p w:rsidR="00684E06"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Согласно справке по движению н</w:t>
      </w:r>
      <w:r>
        <w:rPr>
          <w:rFonts w:ascii="Times New Roman" w:eastAsia="Times New Roman" w:hAnsi="Times New Roman" w:cs="Times New Roman"/>
          <w:color w:val="000000"/>
          <w:sz w:val="24"/>
          <w:szCs w:val="24"/>
          <w:lang w:eastAsia="ru-RU" w:bidi="ru-RU"/>
        </w:rPr>
        <w:t>аличных денежных средств за 2013</w:t>
      </w:r>
      <w:r w:rsidRPr="00144F24">
        <w:rPr>
          <w:rFonts w:ascii="Times New Roman" w:eastAsia="Times New Roman" w:hAnsi="Times New Roman" w:cs="Times New Roman"/>
          <w:color w:val="000000"/>
          <w:sz w:val="24"/>
          <w:szCs w:val="24"/>
          <w:lang w:eastAsia="ru-RU" w:bidi="ru-RU"/>
        </w:rPr>
        <w:t xml:space="preserve"> год и кассовой книге, остаток наличных денежны</w:t>
      </w:r>
      <w:r>
        <w:rPr>
          <w:rFonts w:ascii="Times New Roman" w:eastAsia="Times New Roman" w:hAnsi="Times New Roman" w:cs="Times New Roman"/>
          <w:color w:val="000000"/>
          <w:sz w:val="24"/>
          <w:szCs w:val="24"/>
          <w:lang w:eastAsia="ru-RU" w:bidi="ru-RU"/>
        </w:rPr>
        <w:t>х сре</w:t>
      </w:r>
      <w:proofErr w:type="gramStart"/>
      <w:r>
        <w:rPr>
          <w:rFonts w:ascii="Times New Roman" w:eastAsia="Times New Roman" w:hAnsi="Times New Roman" w:cs="Times New Roman"/>
          <w:color w:val="000000"/>
          <w:sz w:val="24"/>
          <w:szCs w:val="24"/>
          <w:lang w:eastAsia="ru-RU" w:bidi="ru-RU"/>
        </w:rPr>
        <w:t>дств в к</w:t>
      </w:r>
      <w:proofErr w:type="gramEnd"/>
      <w:r>
        <w:rPr>
          <w:rFonts w:ascii="Times New Roman" w:eastAsia="Times New Roman" w:hAnsi="Times New Roman" w:cs="Times New Roman"/>
          <w:color w:val="000000"/>
          <w:sz w:val="24"/>
          <w:szCs w:val="24"/>
          <w:lang w:eastAsia="ru-RU" w:bidi="ru-RU"/>
        </w:rPr>
        <w:t>ассе на начало 2013 года отсутствовал</w:t>
      </w:r>
      <w:r w:rsidRPr="00144F2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Фактически за 2013 г. в кассу оприход</w:t>
      </w:r>
      <w:r w:rsidR="00FF1543">
        <w:rPr>
          <w:rFonts w:ascii="Times New Roman" w:eastAsia="Times New Roman" w:hAnsi="Times New Roman" w:cs="Times New Roman"/>
          <w:color w:val="000000"/>
          <w:sz w:val="24"/>
          <w:szCs w:val="24"/>
          <w:lang w:eastAsia="ru-RU" w:bidi="ru-RU"/>
        </w:rPr>
        <w:t>овано 1435264</w:t>
      </w:r>
      <w:r>
        <w:rPr>
          <w:rFonts w:ascii="Times New Roman" w:eastAsia="Times New Roman" w:hAnsi="Times New Roman" w:cs="Times New Roman"/>
          <w:color w:val="000000"/>
          <w:sz w:val="24"/>
          <w:szCs w:val="24"/>
          <w:lang w:eastAsia="ru-RU" w:bidi="ru-RU"/>
        </w:rPr>
        <w:t xml:space="preserve"> рубля</w:t>
      </w:r>
      <w:r w:rsidRPr="00144F24">
        <w:rPr>
          <w:rFonts w:ascii="Times New Roman" w:eastAsia="Times New Roman" w:hAnsi="Times New Roman" w:cs="Times New Roman"/>
          <w:color w:val="000000"/>
          <w:sz w:val="24"/>
          <w:szCs w:val="24"/>
          <w:lang w:eastAsia="ru-RU" w:bidi="ru-RU"/>
        </w:rPr>
        <w:t>. Расход денежных средств по кассе,</w:t>
      </w: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согласно представленным оправдательным</w:t>
      </w:r>
      <w:r w:rsidR="00FF1543">
        <w:rPr>
          <w:rFonts w:ascii="Times New Roman" w:eastAsia="Times New Roman" w:hAnsi="Times New Roman" w:cs="Times New Roman"/>
          <w:color w:val="000000"/>
          <w:sz w:val="24"/>
          <w:szCs w:val="24"/>
          <w:lang w:eastAsia="ru-RU" w:bidi="ru-RU"/>
        </w:rPr>
        <w:t xml:space="preserve"> документам, составил 1434802</w:t>
      </w:r>
      <w:r>
        <w:rPr>
          <w:rFonts w:ascii="Times New Roman" w:eastAsia="Times New Roman" w:hAnsi="Times New Roman" w:cs="Times New Roman"/>
          <w:color w:val="000000"/>
          <w:sz w:val="24"/>
          <w:szCs w:val="24"/>
          <w:lang w:eastAsia="ru-RU" w:bidi="ru-RU"/>
        </w:rPr>
        <w:t xml:space="preserve"> рубля</w:t>
      </w:r>
      <w:r w:rsidRPr="00144F24">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004924CD">
        <w:rPr>
          <w:rFonts w:ascii="Times New Roman" w:eastAsia="Times New Roman" w:hAnsi="Times New Roman" w:cs="Times New Roman"/>
          <w:color w:val="000000"/>
          <w:sz w:val="24"/>
          <w:szCs w:val="24"/>
          <w:lang w:eastAsia="ru-RU" w:bidi="ru-RU"/>
        </w:rPr>
        <w:t>Недостача денежных сре</w:t>
      </w:r>
      <w:proofErr w:type="gramStart"/>
      <w:r w:rsidR="004924CD">
        <w:rPr>
          <w:rFonts w:ascii="Times New Roman" w:eastAsia="Times New Roman" w:hAnsi="Times New Roman" w:cs="Times New Roman"/>
          <w:color w:val="000000"/>
          <w:sz w:val="24"/>
          <w:szCs w:val="24"/>
          <w:lang w:eastAsia="ru-RU" w:bidi="ru-RU"/>
        </w:rPr>
        <w:t>дств в к</w:t>
      </w:r>
      <w:proofErr w:type="gramEnd"/>
      <w:r w:rsidR="004924CD">
        <w:rPr>
          <w:rFonts w:ascii="Times New Roman" w:eastAsia="Times New Roman" w:hAnsi="Times New Roman" w:cs="Times New Roman"/>
          <w:color w:val="000000"/>
          <w:sz w:val="24"/>
          <w:szCs w:val="24"/>
          <w:lang w:eastAsia="ru-RU" w:bidi="ru-RU"/>
        </w:rPr>
        <w:t>ассе за 2013 г. составляет 462 рубля.</w:t>
      </w:r>
    </w:p>
    <w:p w:rsidR="00684E06"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Произведенной сплошной проверкой денежных средств, поступивших в кассу, выбранных по выпискам казначейства, не установлен случай   не оприходования денежных сре</w:t>
      </w:r>
      <w:proofErr w:type="gramStart"/>
      <w:r>
        <w:rPr>
          <w:rFonts w:ascii="Times New Roman" w:eastAsia="Times New Roman" w:hAnsi="Times New Roman" w:cs="Times New Roman"/>
          <w:color w:val="000000"/>
          <w:sz w:val="24"/>
          <w:szCs w:val="24"/>
          <w:lang w:eastAsia="ru-RU" w:bidi="ru-RU"/>
        </w:rPr>
        <w:t>дств в к</w:t>
      </w:r>
      <w:proofErr w:type="gramEnd"/>
      <w:r>
        <w:rPr>
          <w:rFonts w:ascii="Times New Roman" w:eastAsia="Times New Roman" w:hAnsi="Times New Roman" w:cs="Times New Roman"/>
          <w:color w:val="000000"/>
          <w:sz w:val="24"/>
          <w:szCs w:val="24"/>
          <w:lang w:eastAsia="ru-RU" w:bidi="ru-RU"/>
        </w:rPr>
        <w:t>ассу.</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требований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 373-П от 12.10.2011 г., установлено следующее:</w:t>
      </w:r>
    </w:p>
    <w:p w:rsidR="00684E06" w:rsidRDefault="00684E06" w:rsidP="00684E06">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2013г</w:t>
      </w:r>
      <w:r w:rsidR="003D2E80">
        <w:rPr>
          <w:rFonts w:ascii="Times New Roman" w:eastAsia="Times New Roman" w:hAnsi="Times New Roman" w:cs="Times New Roman"/>
          <w:color w:val="000000"/>
          <w:sz w:val="24"/>
          <w:szCs w:val="24"/>
          <w:lang w:eastAsia="ru-RU" w:bidi="ru-RU"/>
        </w:rPr>
        <w:t>. выдано в подотчет всего 67000</w:t>
      </w:r>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рублей</w:t>
      </w:r>
      <w:proofErr w:type="gramEnd"/>
      <w:r>
        <w:rPr>
          <w:rFonts w:ascii="Times New Roman" w:eastAsia="Times New Roman" w:hAnsi="Times New Roman" w:cs="Times New Roman"/>
          <w:color w:val="000000"/>
          <w:sz w:val="24"/>
          <w:szCs w:val="24"/>
          <w:lang w:eastAsia="ru-RU" w:bidi="ru-RU"/>
        </w:rPr>
        <w:t xml:space="preserve">  в том числе главе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004924CD">
        <w:rPr>
          <w:rFonts w:ascii="Times New Roman" w:eastAsia="Times New Roman" w:hAnsi="Times New Roman" w:cs="Times New Roman"/>
          <w:color w:val="000000"/>
          <w:sz w:val="24"/>
          <w:szCs w:val="24"/>
          <w:lang w:eastAsia="ru-RU" w:bidi="ru-RU"/>
        </w:rPr>
        <w:t>» Магомедову А.Р</w:t>
      </w:r>
      <w:r w:rsidR="00C67B3F">
        <w:rPr>
          <w:rFonts w:ascii="Times New Roman" w:eastAsia="Times New Roman" w:hAnsi="Times New Roman" w:cs="Times New Roman"/>
          <w:color w:val="000000"/>
          <w:sz w:val="24"/>
          <w:szCs w:val="24"/>
          <w:lang w:eastAsia="ru-RU" w:bidi="ru-RU"/>
        </w:rPr>
        <w:t xml:space="preserve">.  20000 рублей </w:t>
      </w:r>
      <w:r>
        <w:rPr>
          <w:rFonts w:ascii="Times New Roman" w:eastAsia="Times New Roman" w:hAnsi="Times New Roman" w:cs="Times New Roman"/>
          <w:color w:val="000000"/>
          <w:sz w:val="24"/>
          <w:szCs w:val="24"/>
          <w:lang w:eastAsia="ru-RU" w:bidi="ru-RU"/>
        </w:rPr>
        <w:t xml:space="preserve"> по ст. 340 «Увеличение стоимости МЗ» Главой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представлены оправдательные</w:t>
      </w:r>
      <w:r w:rsidR="00C67B3F">
        <w:rPr>
          <w:rFonts w:ascii="Times New Roman" w:eastAsia="Times New Roman" w:hAnsi="Times New Roman" w:cs="Times New Roman"/>
          <w:color w:val="000000"/>
          <w:sz w:val="24"/>
          <w:szCs w:val="24"/>
          <w:lang w:eastAsia="ru-RU" w:bidi="ru-RU"/>
        </w:rPr>
        <w:t xml:space="preserve"> документы на 10050</w:t>
      </w:r>
      <w:r>
        <w:rPr>
          <w:rFonts w:ascii="Times New Roman" w:eastAsia="Times New Roman" w:hAnsi="Times New Roman" w:cs="Times New Roman"/>
          <w:color w:val="000000"/>
          <w:sz w:val="24"/>
          <w:szCs w:val="24"/>
          <w:lang w:eastAsia="ru-RU" w:bidi="ru-RU"/>
        </w:rPr>
        <w:t xml:space="preserve"> рублей. При проверке достоверности использования подотчетной суммы установлено, что   главой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Магомедовым К.З. не представлены авансовые отчеты с приложением оправдательных документов на выполнение предусмотренных бюджетом мероприятий в частности   по приобретению МЗ </w:t>
      </w:r>
      <w:r w:rsidR="00C67B3F">
        <w:rPr>
          <w:rFonts w:ascii="Times New Roman" w:eastAsia="Times New Roman" w:hAnsi="Times New Roman" w:cs="Times New Roman"/>
          <w:color w:val="000000"/>
          <w:sz w:val="24"/>
          <w:szCs w:val="24"/>
          <w:lang w:eastAsia="ru-RU" w:bidi="ru-RU"/>
        </w:rPr>
        <w:t>на сумму 9050 рублей</w:t>
      </w:r>
      <w:r w:rsidR="00BB0B7C">
        <w:rPr>
          <w:rFonts w:ascii="Times New Roman" w:eastAsia="Times New Roman" w:hAnsi="Times New Roman" w:cs="Times New Roman"/>
          <w:color w:val="000000"/>
          <w:sz w:val="24"/>
          <w:szCs w:val="24"/>
          <w:lang w:eastAsia="ru-RU" w:bidi="ru-RU"/>
        </w:rPr>
        <w:t>.</w:t>
      </w:r>
    </w:p>
    <w:p w:rsidR="00BB0B7C" w:rsidRDefault="00BB0B7C" w:rsidP="00684E06">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Секретарю администрации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Абдуллаеву А.З. 40000 рублей по ст.340</w:t>
      </w:r>
      <w:r w:rsidR="007F22FB">
        <w:rPr>
          <w:rFonts w:ascii="Times New Roman" w:eastAsia="Times New Roman" w:hAnsi="Times New Roman" w:cs="Times New Roman"/>
          <w:color w:val="000000"/>
          <w:sz w:val="24"/>
          <w:szCs w:val="24"/>
          <w:lang w:eastAsia="ru-RU" w:bidi="ru-RU"/>
        </w:rPr>
        <w:t xml:space="preserve"> из средств ЖКХ</w:t>
      </w:r>
      <w:r>
        <w:rPr>
          <w:rFonts w:ascii="Times New Roman" w:eastAsia="Times New Roman" w:hAnsi="Times New Roman" w:cs="Times New Roman"/>
          <w:color w:val="000000"/>
          <w:sz w:val="24"/>
          <w:szCs w:val="24"/>
          <w:lang w:eastAsia="ru-RU" w:bidi="ru-RU"/>
        </w:rPr>
        <w:t xml:space="preserve"> на содержание мест захоронения. При проверке достоверности использования подотчетной суммы установлено, что им представлены оправдательные документы без составления авансового отчета. </w:t>
      </w:r>
    </w:p>
    <w:p w:rsidR="00BB0B7C" w:rsidRDefault="00BB0B7C" w:rsidP="00684E06">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Работнику </w:t>
      </w:r>
      <w:proofErr w:type="spellStart"/>
      <w:r>
        <w:rPr>
          <w:rFonts w:ascii="Times New Roman" w:eastAsia="Times New Roman" w:hAnsi="Times New Roman" w:cs="Times New Roman"/>
          <w:color w:val="000000"/>
          <w:sz w:val="24"/>
          <w:szCs w:val="24"/>
          <w:lang w:eastAsia="ru-RU" w:bidi="ru-RU"/>
        </w:rPr>
        <w:t>ВУСа</w:t>
      </w:r>
      <w:proofErr w:type="spellEnd"/>
      <w:r>
        <w:rPr>
          <w:rFonts w:ascii="Times New Roman" w:eastAsia="Times New Roman" w:hAnsi="Times New Roman" w:cs="Times New Roman"/>
          <w:color w:val="000000"/>
          <w:sz w:val="24"/>
          <w:szCs w:val="24"/>
          <w:lang w:eastAsia="ru-RU" w:bidi="ru-RU"/>
        </w:rPr>
        <w:t xml:space="preserve"> Исаевой </w:t>
      </w:r>
      <w:proofErr w:type="spellStart"/>
      <w:r>
        <w:rPr>
          <w:rFonts w:ascii="Times New Roman" w:eastAsia="Times New Roman" w:hAnsi="Times New Roman" w:cs="Times New Roman"/>
          <w:color w:val="000000"/>
          <w:sz w:val="24"/>
          <w:szCs w:val="24"/>
          <w:lang w:eastAsia="ru-RU" w:bidi="ru-RU"/>
        </w:rPr>
        <w:t>Хадижат</w:t>
      </w:r>
      <w:proofErr w:type="spellEnd"/>
      <w:r>
        <w:rPr>
          <w:rFonts w:ascii="Times New Roman" w:eastAsia="Times New Roman" w:hAnsi="Times New Roman" w:cs="Times New Roman"/>
          <w:color w:val="000000"/>
          <w:sz w:val="24"/>
          <w:szCs w:val="24"/>
          <w:lang w:eastAsia="ru-RU" w:bidi="ru-RU"/>
        </w:rPr>
        <w:t xml:space="preserve"> 3999 рублей по ст.340</w:t>
      </w:r>
      <w:r w:rsidR="003D2E80">
        <w:rPr>
          <w:rFonts w:ascii="Times New Roman" w:eastAsia="Times New Roman" w:hAnsi="Times New Roman" w:cs="Times New Roman"/>
          <w:color w:val="000000"/>
          <w:sz w:val="24"/>
          <w:szCs w:val="24"/>
          <w:lang w:eastAsia="ru-RU" w:bidi="ru-RU"/>
        </w:rPr>
        <w:t xml:space="preserve"> «Увеличение стоимости МЗ» и работнику ВУС Курбанову </w:t>
      </w:r>
      <w:proofErr w:type="spellStart"/>
      <w:r w:rsidR="003D2E80">
        <w:rPr>
          <w:rFonts w:ascii="Times New Roman" w:eastAsia="Times New Roman" w:hAnsi="Times New Roman" w:cs="Times New Roman"/>
          <w:color w:val="000000"/>
          <w:sz w:val="24"/>
          <w:szCs w:val="24"/>
          <w:lang w:eastAsia="ru-RU" w:bidi="ru-RU"/>
        </w:rPr>
        <w:t>Исрапилу</w:t>
      </w:r>
      <w:proofErr w:type="spellEnd"/>
      <w:r w:rsidR="003D2E80">
        <w:rPr>
          <w:rFonts w:ascii="Times New Roman" w:eastAsia="Times New Roman" w:hAnsi="Times New Roman" w:cs="Times New Roman"/>
          <w:color w:val="000000"/>
          <w:sz w:val="24"/>
          <w:szCs w:val="24"/>
          <w:lang w:eastAsia="ru-RU" w:bidi="ru-RU"/>
        </w:rPr>
        <w:t xml:space="preserve"> 3001 рубль по ст.340 «Увеличение стоимости МЗ». За полученную в подотчет сумму 7000 рублей они не отчитались.</w:t>
      </w:r>
    </w:p>
    <w:p w:rsidR="00684E06" w:rsidRPr="00144F24" w:rsidRDefault="00684E06" w:rsidP="00684E06">
      <w:pPr>
        <w:spacing w:after="0" w:line="326" w:lineRule="exact"/>
        <w:ind w:left="40" w:right="200" w:firstLine="560"/>
        <w:jc w:val="center"/>
        <w:rPr>
          <w:rFonts w:ascii="Times New Roman" w:eastAsia="Times New Roman" w:hAnsi="Times New Roman" w:cs="Times New Roman"/>
          <w:color w:val="000000"/>
          <w:sz w:val="24"/>
          <w:szCs w:val="24"/>
          <w:lang w:eastAsia="ru-RU" w:bidi="ru-RU"/>
        </w:rPr>
      </w:pP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Прием и выдача денежных средств по кассе  оформляется приходными и расходными кассовыми ордерами. Не ведется журнал регистрации приходных и расходных кассовых документов.</w:t>
      </w:r>
    </w:p>
    <w:p w:rsidR="00CF326B" w:rsidRDefault="00684E06" w:rsidP="00CF326B">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бухгалтерии МО «</w:t>
      </w:r>
      <w:r w:rsidR="0011171F">
        <w:rPr>
          <w:rFonts w:ascii="Times New Roman" w:eastAsia="Times New Roman" w:hAnsi="Times New Roman" w:cs="Times New Roman"/>
          <w:color w:val="000000"/>
          <w:sz w:val="24"/>
          <w:szCs w:val="24"/>
          <w:lang w:eastAsia="ru-RU" w:bidi="ru-RU"/>
        </w:rPr>
        <w:t>сельсове</w:t>
      </w:r>
      <w:r w:rsidR="007F22FB">
        <w:rPr>
          <w:rFonts w:ascii="Times New Roman" w:eastAsia="Times New Roman" w:hAnsi="Times New Roman" w:cs="Times New Roman"/>
          <w:color w:val="000000"/>
          <w:sz w:val="24"/>
          <w:szCs w:val="24"/>
          <w:lang w:eastAsia="ru-RU" w:bidi="ru-RU"/>
        </w:rPr>
        <w:t xml:space="preserve">т </w:t>
      </w:r>
      <w:proofErr w:type="spellStart"/>
      <w:r w:rsidR="007F22FB">
        <w:rPr>
          <w:rFonts w:ascii="Times New Roman" w:eastAsia="Times New Roman" w:hAnsi="Times New Roman" w:cs="Times New Roman"/>
          <w:color w:val="000000"/>
          <w:sz w:val="24"/>
          <w:szCs w:val="24"/>
          <w:lang w:eastAsia="ru-RU" w:bidi="ru-RU"/>
        </w:rPr>
        <w:t>Кищинский</w:t>
      </w:r>
      <w:proofErr w:type="spellEnd"/>
      <w:r w:rsidR="007F22FB">
        <w:rPr>
          <w:rFonts w:ascii="Times New Roman" w:eastAsia="Times New Roman" w:hAnsi="Times New Roman" w:cs="Times New Roman"/>
          <w:color w:val="000000"/>
          <w:sz w:val="24"/>
          <w:szCs w:val="24"/>
          <w:lang w:eastAsia="ru-RU" w:bidi="ru-RU"/>
        </w:rPr>
        <w:t>»</w:t>
      </w:r>
      <w:r w:rsidR="00CF326B">
        <w:rPr>
          <w:rFonts w:ascii="Times New Roman" w:eastAsia="Times New Roman" w:hAnsi="Times New Roman" w:cs="Times New Roman"/>
          <w:color w:val="000000"/>
          <w:sz w:val="24"/>
          <w:szCs w:val="24"/>
          <w:lang w:eastAsia="ru-RU" w:bidi="ru-RU"/>
        </w:rPr>
        <w:t xml:space="preserve">           </w:t>
      </w:r>
      <w:r w:rsidR="00CF326B" w:rsidRPr="00144F24">
        <w:rPr>
          <w:rFonts w:ascii="Times New Roman" w:eastAsia="Times New Roman" w:hAnsi="Times New Roman" w:cs="Times New Roman"/>
          <w:color w:val="000000"/>
          <w:sz w:val="24"/>
          <w:szCs w:val="24"/>
          <w:lang w:eastAsia="ru-RU" w:bidi="ru-RU"/>
        </w:rPr>
        <w:t xml:space="preserve">денежные средства в подотчет выдаются в основном без заявления подотчетного лица, указания цели назначения аванса, сроков предоставления авансовых отчетов. Неоднократно осуществлялась выдача наличных денежных средств подотчет лицам,  не  отчитавшим по ранее полученным </w:t>
      </w:r>
      <w:r w:rsidR="00CF326B">
        <w:rPr>
          <w:rFonts w:ascii="Times New Roman" w:eastAsia="Times New Roman" w:hAnsi="Times New Roman" w:cs="Times New Roman"/>
          <w:color w:val="000000"/>
          <w:sz w:val="24"/>
          <w:szCs w:val="24"/>
          <w:lang w:eastAsia="ru-RU" w:bidi="ru-RU"/>
        </w:rPr>
        <w:t>под отчет суммам наличных денег.</w:t>
      </w:r>
      <w:r w:rsidR="00CF326B" w:rsidRPr="007F5BC0">
        <w:rPr>
          <w:rFonts w:ascii="Times New Roman" w:eastAsia="Times New Roman" w:hAnsi="Times New Roman" w:cs="Times New Roman"/>
          <w:color w:val="000000"/>
          <w:sz w:val="24"/>
          <w:szCs w:val="24"/>
          <w:lang w:eastAsia="ru-RU" w:bidi="ru-RU"/>
        </w:rPr>
        <w:t xml:space="preserve"> </w:t>
      </w:r>
    </w:p>
    <w:p w:rsidR="00684E06" w:rsidRPr="00144F24" w:rsidRDefault="00CF326B"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администрации МО «сельсовет</w:t>
      </w:r>
      <w:r w:rsidR="0011171F">
        <w:rPr>
          <w:rFonts w:ascii="Times New Roman" w:eastAsia="Times New Roman" w:hAnsi="Times New Roman" w:cs="Times New Roman"/>
          <w:color w:val="000000"/>
          <w:sz w:val="24"/>
          <w:szCs w:val="24"/>
          <w:lang w:eastAsia="ru-RU" w:bidi="ru-RU"/>
        </w:rPr>
        <w:t xml:space="preserve">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00684E06">
        <w:rPr>
          <w:rFonts w:ascii="Times New Roman" w:eastAsia="Times New Roman" w:hAnsi="Times New Roman" w:cs="Times New Roman"/>
          <w:color w:val="000000"/>
          <w:sz w:val="24"/>
          <w:szCs w:val="24"/>
          <w:lang w:eastAsia="ru-RU" w:bidi="ru-RU"/>
        </w:rPr>
        <w:t>» учет кассовых операций не</w:t>
      </w:r>
      <w:r w:rsidR="00684E06" w:rsidRPr="00144F24">
        <w:rPr>
          <w:rFonts w:ascii="Times New Roman" w:eastAsia="Times New Roman" w:hAnsi="Times New Roman" w:cs="Times New Roman"/>
          <w:color w:val="000000"/>
          <w:sz w:val="24"/>
          <w:szCs w:val="24"/>
          <w:lang w:eastAsia="ru-RU" w:bidi="ru-RU"/>
        </w:rPr>
        <w:t xml:space="preserve"> осуществляется с применением автоматизированной системы бухгалтерского учета «1-С».</w:t>
      </w:r>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требований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 373-П от 12.10.2011 г., установлено следующее:</w:t>
      </w:r>
    </w:p>
    <w:p w:rsidR="00684E06" w:rsidRPr="00144F24" w:rsidRDefault="00684E06" w:rsidP="00684E06">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1.2 не установлен лимит остатка в кассе наличных денежных средств;</w:t>
      </w:r>
    </w:p>
    <w:p w:rsidR="00684E06" w:rsidRDefault="00684E06" w:rsidP="00684E06">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1.6 </w:t>
      </w:r>
      <w:r>
        <w:rPr>
          <w:rFonts w:ascii="Times New Roman" w:eastAsia="Times New Roman" w:hAnsi="Times New Roman" w:cs="Times New Roman"/>
          <w:color w:val="000000"/>
          <w:sz w:val="24"/>
          <w:szCs w:val="24"/>
          <w:lang w:eastAsia="ru-RU" w:bidi="ru-RU"/>
        </w:rPr>
        <w:t>Обязанности кассира исполняются</w:t>
      </w:r>
      <w:r w:rsidR="004924CD">
        <w:rPr>
          <w:rFonts w:ascii="Times New Roman" w:eastAsia="Times New Roman" w:hAnsi="Times New Roman" w:cs="Times New Roman"/>
          <w:color w:val="000000"/>
          <w:sz w:val="24"/>
          <w:szCs w:val="24"/>
          <w:lang w:eastAsia="ru-RU" w:bidi="ru-RU"/>
        </w:rPr>
        <w:t xml:space="preserve"> главным бухгалтером без заключения договора </w:t>
      </w:r>
      <w:r>
        <w:rPr>
          <w:rFonts w:ascii="Times New Roman" w:eastAsia="Times New Roman" w:hAnsi="Times New Roman" w:cs="Times New Roman"/>
          <w:color w:val="000000"/>
          <w:sz w:val="24"/>
          <w:szCs w:val="24"/>
          <w:lang w:eastAsia="ru-RU" w:bidi="ru-RU"/>
        </w:rPr>
        <w:t xml:space="preserve"> на </w:t>
      </w:r>
      <w:r w:rsidR="004924CD">
        <w:rPr>
          <w:rFonts w:ascii="Times New Roman" w:eastAsia="Times New Roman" w:hAnsi="Times New Roman" w:cs="Times New Roman"/>
          <w:color w:val="000000"/>
          <w:sz w:val="24"/>
          <w:szCs w:val="24"/>
          <w:lang w:eastAsia="ru-RU" w:bidi="ru-RU"/>
        </w:rPr>
        <w:t xml:space="preserve">исполнение обязанностей кассира </w:t>
      </w:r>
      <w:proofErr w:type="gramStart"/>
      <w:r w:rsidR="004924CD">
        <w:rPr>
          <w:rFonts w:ascii="Times New Roman" w:eastAsia="Times New Roman" w:hAnsi="Times New Roman" w:cs="Times New Roman"/>
          <w:color w:val="000000"/>
          <w:sz w:val="24"/>
          <w:szCs w:val="24"/>
          <w:lang w:eastAsia="ru-RU" w:bidi="ru-RU"/>
        </w:rPr>
        <w:t>и</w:t>
      </w:r>
      <w:proofErr w:type="gramEnd"/>
      <w:r w:rsidR="004924CD">
        <w:rPr>
          <w:rFonts w:ascii="Times New Roman" w:eastAsia="Times New Roman" w:hAnsi="Times New Roman" w:cs="Times New Roman"/>
          <w:color w:val="000000"/>
          <w:sz w:val="24"/>
          <w:szCs w:val="24"/>
          <w:lang w:eastAsia="ru-RU" w:bidi="ru-RU"/>
        </w:rPr>
        <w:t xml:space="preserve"> не возложив по приказу обязанности кассира. </w:t>
      </w:r>
    </w:p>
    <w:p w:rsidR="00684E06" w:rsidRPr="00144F24" w:rsidRDefault="003D2E80" w:rsidP="00684E06">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Л</w:t>
      </w:r>
      <w:r w:rsidR="00D17033">
        <w:rPr>
          <w:rFonts w:ascii="Times New Roman" w:eastAsia="Times New Roman" w:hAnsi="Times New Roman" w:cs="Times New Roman"/>
          <w:color w:val="000000"/>
          <w:sz w:val="24"/>
          <w:szCs w:val="24"/>
          <w:lang w:eastAsia="ru-RU" w:bidi="ru-RU"/>
        </w:rPr>
        <w:t>ицо</w:t>
      </w:r>
      <w:r>
        <w:rPr>
          <w:rFonts w:ascii="Times New Roman" w:eastAsia="Times New Roman" w:hAnsi="Times New Roman" w:cs="Times New Roman"/>
          <w:color w:val="000000"/>
          <w:sz w:val="24"/>
          <w:szCs w:val="24"/>
          <w:lang w:eastAsia="ru-RU" w:bidi="ru-RU"/>
        </w:rPr>
        <w:t xml:space="preserve"> </w:t>
      </w:r>
      <w:proofErr w:type="gramStart"/>
      <w:r w:rsidR="00D17033">
        <w:rPr>
          <w:rFonts w:ascii="Times New Roman" w:eastAsia="Times New Roman" w:hAnsi="Times New Roman" w:cs="Times New Roman"/>
          <w:color w:val="000000"/>
          <w:sz w:val="24"/>
          <w:szCs w:val="24"/>
          <w:lang w:eastAsia="ru-RU" w:bidi="ru-RU"/>
        </w:rPr>
        <w:t>исполняющий</w:t>
      </w:r>
      <w:proofErr w:type="gramEnd"/>
      <w:r>
        <w:rPr>
          <w:rFonts w:ascii="Times New Roman" w:eastAsia="Times New Roman" w:hAnsi="Times New Roman" w:cs="Times New Roman"/>
          <w:color w:val="000000"/>
          <w:sz w:val="24"/>
          <w:szCs w:val="24"/>
          <w:lang w:eastAsia="ru-RU" w:bidi="ru-RU"/>
        </w:rPr>
        <w:t xml:space="preserve"> обязанности кассира</w:t>
      </w:r>
      <w:r w:rsidR="00684E06" w:rsidRPr="00144F24">
        <w:rPr>
          <w:rFonts w:ascii="Times New Roman" w:eastAsia="Times New Roman" w:hAnsi="Times New Roman" w:cs="Times New Roman"/>
          <w:color w:val="000000"/>
          <w:sz w:val="24"/>
          <w:szCs w:val="24"/>
          <w:lang w:eastAsia="ru-RU" w:bidi="ru-RU"/>
        </w:rPr>
        <w:t>, с установленными ему соответствующими должностными правами и обязанностями кассира, не ознакомлено под роспись;</w:t>
      </w:r>
    </w:p>
    <w:p w:rsidR="00684E06" w:rsidRPr="00144F24" w:rsidRDefault="00684E06" w:rsidP="00684E06">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2.1 выявлены расходные кассовые ордера, в которых не указываются основания для выдачи средств из кассы, а также цель выдачи;</w:t>
      </w:r>
    </w:p>
    <w:p w:rsidR="00684E06" w:rsidRPr="00144F24" w:rsidRDefault="00684E06" w:rsidP="00684E06">
      <w:pPr>
        <w:tabs>
          <w:tab w:val="left" w:pos="8166"/>
        </w:tabs>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Учет расчетных операций с подотчетными лицами не ведется в соответствии с приказом Минфина РФ от 06.12.2010 №162н «Об утверждении плана счетов бюджетного учета и Инструкции по его применению».</w:t>
      </w:r>
    </w:p>
    <w:p w:rsidR="00684E06" w:rsidRPr="00144F24" w:rsidRDefault="00684E06" w:rsidP="00684E06">
      <w:pPr>
        <w:spacing w:after="0" w:line="312" w:lineRule="exact"/>
        <w:ind w:right="20"/>
        <w:jc w:val="both"/>
        <w:rPr>
          <w:rFonts w:ascii="Times New Roman" w:eastAsia="Times New Roman" w:hAnsi="Times New Roman" w:cs="Times New Roman"/>
          <w:color w:val="000000"/>
          <w:sz w:val="24"/>
          <w:szCs w:val="24"/>
          <w:lang w:eastAsia="ru-RU" w:bidi="ru-RU"/>
        </w:rPr>
      </w:pPr>
    </w:p>
    <w:p w:rsidR="00684E06" w:rsidRPr="00144F24" w:rsidRDefault="00684E06" w:rsidP="00927621">
      <w:pPr>
        <w:keepNext/>
        <w:keepLines/>
        <w:numPr>
          <w:ilvl w:val="0"/>
          <w:numId w:val="4"/>
        </w:numPr>
        <w:tabs>
          <w:tab w:val="left" w:pos="1107"/>
        </w:tabs>
        <w:spacing w:after="300" w:line="322" w:lineRule="exact"/>
        <w:ind w:left="2940" w:right="800" w:hanging="2160"/>
        <w:jc w:val="center"/>
        <w:outlineLvl w:val="0"/>
        <w:rPr>
          <w:rFonts w:ascii="Times New Roman" w:eastAsia="Times New Roman" w:hAnsi="Times New Roman" w:cs="Times New Roman"/>
          <w:b/>
          <w:bCs/>
          <w:color w:val="000000"/>
          <w:spacing w:val="10"/>
          <w:sz w:val="24"/>
          <w:szCs w:val="24"/>
          <w:lang w:eastAsia="ru-RU" w:bidi="ru-RU"/>
        </w:rPr>
      </w:pPr>
      <w:bookmarkStart w:id="2" w:name="bookmark2"/>
      <w:r w:rsidRPr="00144F24">
        <w:rPr>
          <w:rFonts w:ascii="Times New Roman" w:eastAsia="Times New Roman" w:hAnsi="Times New Roman" w:cs="Times New Roman"/>
          <w:b/>
          <w:bCs/>
          <w:color w:val="000000"/>
          <w:spacing w:val="10"/>
          <w:sz w:val="24"/>
          <w:szCs w:val="24"/>
          <w:lang w:eastAsia="ru-RU" w:bidi="ru-RU"/>
        </w:rPr>
        <w:t>Проверка операций по лицевому счету, расчеты с прочими дебиторами и кредиторами.</w:t>
      </w:r>
      <w:bookmarkEnd w:id="2"/>
    </w:p>
    <w:p w:rsidR="00684E06" w:rsidRPr="00144F24"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Для отражения операций по учету бюджет</w:t>
      </w:r>
      <w:r>
        <w:rPr>
          <w:rFonts w:ascii="Times New Roman" w:eastAsia="Times New Roman" w:hAnsi="Times New Roman" w:cs="Times New Roman"/>
          <w:color w:val="000000"/>
          <w:sz w:val="24"/>
          <w:szCs w:val="24"/>
          <w:lang w:eastAsia="ru-RU" w:bidi="ru-RU"/>
        </w:rPr>
        <w:t>ных средств на текущих счетах не</w:t>
      </w:r>
      <w:r w:rsidRPr="00144F24">
        <w:rPr>
          <w:rFonts w:ascii="Times New Roman" w:eastAsia="Times New Roman" w:hAnsi="Times New Roman" w:cs="Times New Roman"/>
          <w:color w:val="000000"/>
          <w:sz w:val="24"/>
          <w:szCs w:val="24"/>
          <w:lang w:eastAsia="ru-RU" w:bidi="ru-RU"/>
        </w:rPr>
        <w:t xml:space="preserve"> заведены отдельные журналы операций №2 «Операции с безналичными денежными средствами».</w:t>
      </w:r>
    </w:p>
    <w:p w:rsidR="00684E06"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 проверке достоверности копий выписок казначейства и соответствия записей оборотов и остатков денежных средств по выпискам казначейства, кассовой книге и «Журнал-главная», наличие и соответствие первичных документов, казначейским выпискам установлено следующее:</w:t>
      </w:r>
    </w:p>
    <w:p w:rsidR="00684E06"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Учет операций на счете 030405000 «Расчеты по платежам из бюджета с органами, организующими исполнение бюджетов» в журнале операций №2 по движению денежных средств на лицевых счетах не  ведется.</w:t>
      </w:r>
    </w:p>
    <w:p w:rsidR="00684E06" w:rsidRDefault="00684E06" w:rsidP="00684E06">
      <w:pPr>
        <w:spacing w:after="0" w:line="322"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Проверка образования дебиторской и кредиторской  задолженности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по расчетам с прочими дебиторами и кредиторами не представляется возможной, т.к. принятые к учету первичные учетные документы не систематизируются по датам совершения операций (в хронологическом порядке) и не оформляются раздельными мемориальными ордерами накопительными ведомостями. </w:t>
      </w:r>
    </w:p>
    <w:p w:rsidR="00EF4B9B" w:rsidRDefault="00EF4B9B" w:rsidP="007F22FB">
      <w:pPr>
        <w:spacing w:after="0" w:line="322"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 xml:space="preserve">В нарушение ст. 34 Бюджетного кодекса РФ в ходе проведения проверки выявлено неэффективное расходование бюджетных средств в размере 660,7 тыс. рублей – </w:t>
      </w:r>
      <w:proofErr w:type="spellStart"/>
      <w:r>
        <w:rPr>
          <w:rFonts w:ascii="Times New Roman" w:eastAsia="Times New Roman" w:hAnsi="Times New Roman" w:cs="Times New Roman"/>
          <w:color w:val="000000"/>
          <w:sz w:val="24"/>
          <w:szCs w:val="24"/>
          <w:lang w:eastAsia="ru-RU" w:bidi="ru-RU"/>
        </w:rPr>
        <w:t>допушенное</w:t>
      </w:r>
      <w:proofErr w:type="spellEnd"/>
      <w:r>
        <w:rPr>
          <w:rFonts w:ascii="Times New Roman" w:eastAsia="Times New Roman" w:hAnsi="Times New Roman" w:cs="Times New Roman"/>
          <w:color w:val="000000"/>
          <w:sz w:val="24"/>
          <w:szCs w:val="24"/>
          <w:lang w:eastAsia="ru-RU" w:bidi="ru-RU"/>
        </w:rPr>
        <w:t xml:space="preserve"> в нарушение Постановления Правительства РД от 21 сентября 2010 г. № 343 «О нормативах формирования расходов на содержание органов местного самоуправления муниципальных образований РД» и Приказа Минфина РД от 23 мая 2013 г. №86 §6 «Об утверждении нормативов расходов</w:t>
      </w:r>
      <w:proofErr w:type="gramEnd"/>
      <w:r>
        <w:rPr>
          <w:rFonts w:ascii="Times New Roman" w:eastAsia="Times New Roman" w:hAnsi="Times New Roman" w:cs="Times New Roman"/>
          <w:color w:val="000000"/>
          <w:sz w:val="24"/>
          <w:szCs w:val="24"/>
          <w:lang w:eastAsia="ru-RU" w:bidi="ru-RU"/>
        </w:rPr>
        <w:t xml:space="preserve"> на содержание органов местного самоуправления муниципальных образований РД на 2013г.»</w:t>
      </w:r>
      <w:r w:rsidR="007F22FB">
        <w:rPr>
          <w:rFonts w:ascii="Times New Roman" w:eastAsia="Times New Roman" w:hAnsi="Times New Roman" w:cs="Times New Roman"/>
          <w:color w:val="000000"/>
          <w:sz w:val="24"/>
          <w:szCs w:val="24"/>
          <w:lang w:eastAsia="ru-RU" w:bidi="ru-RU"/>
        </w:rPr>
        <w:t xml:space="preserve">  и</w:t>
      </w:r>
      <w:r w:rsidR="00F5579B">
        <w:rPr>
          <w:rFonts w:ascii="Times New Roman" w:eastAsia="Times New Roman" w:hAnsi="Times New Roman" w:cs="Times New Roman"/>
          <w:color w:val="000000"/>
          <w:sz w:val="24"/>
          <w:szCs w:val="24"/>
          <w:lang w:eastAsia="ru-RU" w:bidi="ru-RU"/>
        </w:rPr>
        <w:t xml:space="preserve"> </w:t>
      </w:r>
      <w:r w:rsidR="007F22FB">
        <w:rPr>
          <w:rFonts w:ascii="Times New Roman" w:eastAsia="Times New Roman" w:hAnsi="Times New Roman" w:cs="Times New Roman"/>
          <w:color w:val="000000"/>
          <w:sz w:val="24"/>
          <w:szCs w:val="24"/>
          <w:lang w:eastAsia="ru-RU" w:bidi="ru-RU"/>
        </w:rPr>
        <w:t xml:space="preserve"> о</w:t>
      </w:r>
      <w:r w:rsidR="00285C98">
        <w:rPr>
          <w:rFonts w:ascii="Times New Roman" w:eastAsia="Times New Roman" w:hAnsi="Times New Roman" w:cs="Times New Roman"/>
          <w:color w:val="000000"/>
          <w:sz w:val="24"/>
          <w:szCs w:val="24"/>
          <w:lang w:eastAsia="ru-RU" w:bidi="ru-RU"/>
        </w:rPr>
        <w:t xml:space="preserve">плата за использование личного автотранспорта принадлежащего главе МО «сельсовет </w:t>
      </w:r>
      <w:proofErr w:type="spellStart"/>
      <w:r w:rsidR="00285C98">
        <w:rPr>
          <w:rFonts w:ascii="Times New Roman" w:eastAsia="Times New Roman" w:hAnsi="Times New Roman" w:cs="Times New Roman"/>
          <w:color w:val="000000"/>
          <w:sz w:val="24"/>
          <w:szCs w:val="24"/>
          <w:lang w:eastAsia="ru-RU" w:bidi="ru-RU"/>
        </w:rPr>
        <w:t>Кищинский</w:t>
      </w:r>
      <w:proofErr w:type="spellEnd"/>
      <w:r w:rsidR="00285C98">
        <w:rPr>
          <w:rFonts w:ascii="Times New Roman" w:eastAsia="Times New Roman" w:hAnsi="Times New Roman" w:cs="Times New Roman"/>
          <w:color w:val="000000"/>
          <w:sz w:val="24"/>
          <w:szCs w:val="24"/>
          <w:lang w:eastAsia="ru-RU" w:bidi="ru-RU"/>
        </w:rPr>
        <w:t>» Магомедову А.Р.</w:t>
      </w:r>
      <w:r w:rsidR="00DD5355">
        <w:rPr>
          <w:rFonts w:ascii="Times New Roman" w:eastAsia="Times New Roman" w:hAnsi="Times New Roman" w:cs="Times New Roman"/>
          <w:color w:val="000000"/>
          <w:sz w:val="24"/>
          <w:szCs w:val="24"/>
          <w:lang w:eastAsia="ru-RU" w:bidi="ru-RU"/>
        </w:rPr>
        <w:t xml:space="preserve"> в служебных целях</w:t>
      </w:r>
      <w:r w:rsidR="00285C98">
        <w:rPr>
          <w:rFonts w:ascii="Times New Roman" w:eastAsia="Times New Roman" w:hAnsi="Times New Roman" w:cs="Times New Roman"/>
          <w:color w:val="000000"/>
          <w:sz w:val="24"/>
          <w:szCs w:val="24"/>
          <w:lang w:eastAsia="ru-RU" w:bidi="ru-RU"/>
        </w:rPr>
        <w:t xml:space="preserve"> по приказу администрации МО «сельсовет </w:t>
      </w:r>
      <w:proofErr w:type="spellStart"/>
      <w:r w:rsidR="00285C98">
        <w:rPr>
          <w:rFonts w:ascii="Times New Roman" w:eastAsia="Times New Roman" w:hAnsi="Times New Roman" w:cs="Times New Roman"/>
          <w:color w:val="000000"/>
          <w:sz w:val="24"/>
          <w:szCs w:val="24"/>
          <w:lang w:eastAsia="ru-RU" w:bidi="ru-RU"/>
        </w:rPr>
        <w:t>Кищинский</w:t>
      </w:r>
      <w:proofErr w:type="spellEnd"/>
      <w:r w:rsidR="00285C98">
        <w:rPr>
          <w:rFonts w:ascii="Times New Roman" w:eastAsia="Times New Roman" w:hAnsi="Times New Roman" w:cs="Times New Roman"/>
          <w:color w:val="000000"/>
          <w:sz w:val="24"/>
          <w:szCs w:val="24"/>
          <w:lang w:eastAsia="ru-RU" w:bidi="ru-RU"/>
        </w:rPr>
        <w:t>» за № 60 от 01.11.2013г.</w:t>
      </w:r>
      <w:r w:rsidR="00DD5355">
        <w:rPr>
          <w:rFonts w:ascii="Times New Roman" w:eastAsia="Times New Roman" w:hAnsi="Times New Roman" w:cs="Times New Roman"/>
          <w:color w:val="000000"/>
          <w:sz w:val="24"/>
          <w:szCs w:val="24"/>
          <w:lang w:eastAsia="ru-RU" w:bidi="ru-RU"/>
        </w:rPr>
        <w:t xml:space="preserve"> без установления размера оплаты в сумме - 42 тыс. рублей.</w:t>
      </w:r>
    </w:p>
    <w:p w:rsidR="00DD5355" w:rsidRDefault="00DD5355" w:rsidP="00684E06">
      <w:pPr>
        <w:spacing w:after="0" w:line="322"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 нарушении ст. 289 БК РФ допущен нецелевое использование бюджетных средств в сумме – 85,6 тыс. рублей допущенное как переплата по заработной плате (Абдуллаеву А. секретарю 13,2 </w:t>
      </w:r>
      <w:proofErr w:type="spellStart"/>
      <w:r>
        <w:rPr>
          <w:rFonts w:ascii="Times New Roman" w:eastAsia="Times New Roman" w:hAnsi="Times New Roman" w:cs="Times New Roman"/>
          <w:color w:val="000000"/>
          <w:sz w:val="24"/>
          <w:szCs w:val="24"/>
          <w:lang w:eastAsia="ru-RU" w:bidi="ru-RU"/>
        </w:rPr>
        <w:t>тыс.рублей</w:t>
      </w:r>
      <w:proofErr w:type="gramStart"/>
      <w:r>
        <w:rPr>
          <w:rFonts w:ascii="Times New Roman" w:eastAsia="Times New Roman" w:hAnsi="Times New Roman" w:cs="Times New Roman"/>
          <w:color w:val="000000"/>
          <w:sz w:val="24"/>
          <w:szCs w:val="24"/>
          <w:lang w:eastAsia="ru-RU" w:bidi="ru-RU"/>
        </w:rPr>
        <w:t>.М</w:t>
      </w:r>
      <w:proofErr w:type="gramEnd"/>
      <w:r>
        <w:rPr>
          <w:rFonts w:ascii="Times New Roman" w:eastAsia="Times New Roman" w:hAnsi="Times New Roman" w:cs="Times New Roman"/>
          <w:color w:val="000000"/>
          <w:sz w:val="24"/>
          <w:szCs w:val="24"/>
          <w:lang w:eastAsia="ru-RU" w:bidi="ru-RU"/>
        </w:rPr>
        <w:t>агомедову</w:t>
      </w:r>
      <w:proofErr w:type="spellEnd"/>
      <w:r>
        <w:rPr>
          <w:rFonts w:ascii="Times New Roman" w:eastAsia="Times New Roman" w:hAnsi="Times New Roman" w:cs="Times New Roman"/>
          <w:color w:val="000000"/>
          <w:sz w:val="24"/>
          <w:szCs w:val="24"/>
          <w:lang w:eastAsia="ru-RU" w:bidi="ru-RU"/>
        </w:rPr>
        <w:t xml:space="preserve"> М.А. заместителю главы МО –23,6 тыс. рублей; Ахмедовой С специалисту МО – 11,2 тыс. рублей</w:t>
      </w:r>
      <w:r w:rsidR="00E54959">
        <w:rPr>
          <w:rFonts w:ascii="Times New Roman" w:eastAsia="Times New Roman" w:hAnsi="Times New Roman" w:cs="Times New Roman"/>
          <w:color w:val="000000"/>
          <w:sz w:val="24"/>
          <w:szCs w:val="24"/>
          <w:lang w:eastAsia="ru-RU" w:bidi="ru-RU"/>
        </w:rPr>
        <w:t xml:space="preserve">; </w:t>
      </w:r>
      <w:proofErr w:type="spellStart"/>
      <w:r w:rsidR="00E54959">
        <w:rPr>
          <w:rFonts w:ascii="Times New Roman" w:eastAsia="Times New Roman" w:hAnsi="Times New Roman" w:cs="Times New Roman"/>
          <w:color w:val="000000"/>
          <w:sz w:val="24"/>
          <w:szCs w:val="24"/>
          <w:lang w:eastAsia="ru-RU" w:bidi="ru-RU"/>
        </w:rPr>
        <w:t>Багомедову</w:t>
      </w:r>
      <w:proofErr w:type="spellEnd"/>
      <w:r w:rsidR="00E54959">
        <w:rPr>
          <w:rFonts w:ascii="Times New Roman" w:eastAsia="Times New Roman" w:hAnsi="Times New Roman" w:cs="Times New Roman"/>
          <w:color w:val="000000"/>
          <w:sz w:val="24"/>
          <w:szCs w:val="24"/>
          <w:lang w:eastAsia="ru-RU" w:bidi="ru-RU"/>
        </w:rPr>
        <w:t xml:space="preserve"> С бухгалтеру – 21,6 тыс. рублей и Магомедову Р водопроводчику16,0 тыс. рублей.</w:t>
      </w:r>
    </w:p>
    <w:p w:rsidR="00684E06" w:rsidRDefault="00684E06" w:rsidP="00927621">
      <w:pPr>
        <w:spacing w:after="0" w:line="322"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за проверяемый период в соответствии с ФЗ №94 от 21.07.2005г. «О размещении заказов на поставки товаров, выполнение работ, оказание услуг для государственных и муниципальных нужд» и ст.72 БК РФ закупки товаров без заключения государственных или муниципальных контрактов не производились.</w:t>
      </w:r>
    </w:p>
    <w:p w:rsidR="00684E06" w:rsidRDefault="00684E06" w:rsidP="00684E06">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нарушении статьи 73 «Реестры закупок» Бюджетного кодекса РФ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не ведется реестр закупок, осуществленный без заключения муниципальных контрактов.</w:t>
      </w:r>
    </w:p>
    <w:p w:rsidR="00684E06" w:rsidRPr="00144F24" w:rsidRDefault="00684E06" w:rsidP="00684E06">
      <w:pPr>
        <w:tabs>
          <w:tab w:val="left" w:pos="5022"/>
        </w:tabs>
        <w:spacing w:after="0" w:line="322" w:lineRule="exact"/>
        <w:ind w:right="20"/>
        <w:jc w:val="both"/>
        <w:rPr>
          <w:rFonts w:ascii="Times New Roman" w:eastAsia="Times New Roman" w:hAnsi="Times New Roman" w:cs="Times New Roman"/>
          <w:color w:val="000000"/>
          <w:sz w:val="24"/>
          <w:szCs w:val="24"/>
          <w:lang w:eastAsia="ru-RU" w:bidi="ru-RU"/>
        </w:rPr>
      </w:pPr>
    </w:p>
    <w:p w:rsidR="00684E06" w:rsidRPr="00144F24" w:rsidRDefault="00684E06" w:rsidP="00927621">
      <w:pPr>
        <w:keepNext/>
        <w:keepLines/>
        <w:tabs>
          <w:tab w:val="left" w:pos="1082"/>
        </w:tabs>
        <w:spacing w:after="308" w:line="240" w:lineRule="exact"/>
        <w:ind w:right="23"/>
        <w:jc w:val="center"/>
        <w:outlineLvl w:val="0"/>
        <w:rPr>
          <w:rFonts w:ascii="Times New Roman" w:eastAsia="Times New Roman" w:hAnsi="Times New Roman" w:cs="Times New Roman"/>
          <w:b/>
          <w:bCs/>
          <w:color w:val="000000"/>
          <w:spacing w:val="10"/>
          <w:sz w:val="24"/>
          <w:szCs w:val="24"/>
          <w:lang w:eastAsia="ru-RU" w:bidi="ru-RU"/>
        </w:rPr>
      </w:pPr>
      <w:bookmarkStart w:id="3" w:name="bookmark3"/>
      <w:r w:rsidRPr="00144F24">
        <w:rPr>
          <w:rFonts w:ascii="Times New Roman" w:eastAsia="Times New Roman" w:hAnsi="Times New Roman" w:cs="Times New Roman"/>
          <w:b/>
          <w:bCs/>
          <w:color w:val="000000"/>
          <w:spacing w:val="10"/>
          <w:sz w:val="24"/>
          <w:szCs w:val="24"/>
          <w:lang w:eastAsia="ru-RU" w:bidi="ru-RU"/>
        </w:rPr>
        <w:t>Учет и списание основных средств, материальных запасов.</w:t>
      </w:r>
      <w:bookmarkEnd w:id="3"/>
    </w:p>
    <w:p w:rsidR="00684E06" w:rsidRPr="00144F24" w:rsidRDefault="00684E06" w:rsidP="00684E06">
      <w:pPr>
        <w:spacing w:after="0" w:line="326" w:lineRule="exact"/>
        <w:ind w:left="20" w:right="20" w:firstLine="54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Учет основных средств и материальных ценностей в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в проверяемом периоде не </w:t>
      </w:r>
      <w:r w:rsidRPr="00144F24">
        <w:rPr>
          <w:rFonts w:ascii="Times New Roman" w:eastAsia="Times New Roman" w:hAnsi="Times New Roman" w:cs="Times New Roman"/>
          <w:color w:val="000000"/>
          <w:sz w:val="24"/>
          <w:szCs w:val="24"/>
          <w:lang w:eastAsia="ru-RU" w:bidi="ru-RU"/>
        </w:rPr>
        <w:t xml:space="preserve"> ведется в соответствии с приказом Министерства Финансов РФ от 06.12.2010 № 162н «Об утверждении плана счетов бухгалтерского учета бюджетных учреждений и Инструкции по его применению».</w:t>
      </w:r>
    </w:p>
    <w:p w:rsidR="00684E06" w:rsidRPr="00144F24" w:rsidRDefault="00684E06" w:rsidP="00684E06">
      <w:pPr>
        <w:spacing w:after="0" w:line="240" w:lineRule="auto"/>
        <w:ind w:left="23" w:right="20" w:firstLine="54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статьи 11 Федерального закона от 06.12.2011 № 402-ФЗ (ред. от 23.07.2013) «О бухга</w:t>
      </w:r>
      <w:r>
        <w:rPr>
          <w:rFonts w:ascii="Times New Roman" w:eastAsia="Times New Roman" w:hAnsi="Times New Roman" w:cs="Times New Roman"/>
          <w:color w:val="000000"/>
          <w:sz w:val="24"/>
          <w:szCs w:val="24"/>
          <w:lang w:eastAsia="ru-RU" w:bidi="ru-RU"/>
        </w:rPr>
        <w:t xml:space="preserve">лтерском учете» в  2012 </w:t>
      </w:r>
      <w:r w:rsidRPr="00144F24">
        <w:rPr>
          <w:rFonts w:ascii="Times New Roman" w:eastAsia="Times New Roman" w:hAnsi="Times New Roman" w:cs="Times New Roman"/>
          <w:color w:val="000000"/>
          <w:sz w:val="24"/>
          <w:szCs w:val="24"/>
          <w:lang w:eastAsia="ru-RU" w:bidi="ru-RU"/>
        </w:rPr>
        <w:t>г. в МО «</w:t>
      </w:r>
      <w:r w:rsidR="0011171F">
        <w:rPr>
          <w:rFonts w:ascii="Times New Roman" w:eastAsia="Times New Roman" w:hAnsi="Times New Roman" w:cs="Times New Roman"/>
          <w:color w:val="000000"/>
          <w:sz w:val="24"/>
          <w:szCs w:val="24"/>
          <w:lang w:eastAsia="ru-RU" w:bidi="ru-RU"/>
        </w:rPr>
        <w:t xml:space="preserve">сельсовет </w:t>
      </w:r>
      <w:proofErr w:type="spellStart"/>
      <w:r w:rsidR="0011171F">
        <w:rPr>
          <w:rFonts w:ascii="Times New Roman" w:eastAsia="Times New Roman" w:hAnsi="Times New Roman" w:cs="Times New Roman"/>
          <w:color w:val="000000"/>
          <w:sz w:val="24"/>
          <w:szCs w:val="24"/>
          <w:lang w:eastAsia="ru-RU" w:bidi="ru-RU"/>
        </w:rPr>
        <w:t>Кищинский</w:t>
      </w:r>
      <w:proofErr w:type="spellEnd"/>
      <w:r w:rsidR="0011171F">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w:t>
      </w:r>
      <w:r w:rsidRPr="00144F24">
        <w:rPr>
          <w:rFonts w:ascii="Times New Roman" w:eastAsia="Times New Roman" w:hAnsi="Times New Roman" w:cs="Times New Roman"/>
          <w:color w:val="000000"/>
          <w:sz w:val="24"/>
          <w:szCs w:val="24"/>
          <w:lang w:eastAsia="ru-RU" w:bidi="ru-RU"/>
        </w:rPr>
        <w:tab/>
        <w:t>инвентаризация</w:t>
      </w:r>
      <w:r w:rsidRPr="00144F24">
        <w:rPr>
          <w:rFonts w:ascii="Times New Roman" w:eastAsia="Times New Roman" w:hAnsi="Times New Roman" w:cs="Times New Roman"/>
          <w:color w:val="000000"/>
          <w:sz w:val="24"/>
          <w:szCs w:val="24"/>
          <w:lang w:eastAsia="ru-RU" w:bidi="ru-RU"/>
        </w:rPr>
        <w:tab/>
        <w:t>основных средств и материальных запасов не проводилась. Соответственно, отсутствуют инвентаризационные описи и сличительная ведомость результатов проведенной инвентаризации.</w:t>
      </w:r>
    </w:p>
    <w:p w:rsidR="006647CF" w:rsidRPr="00144F24" w:rsidRDefault="00684E06" w:rsidP="006647CF">
      <w:pPr>
        <w:tabs>
          <w:tab w:val="left" w:pos="2053"/>
          <w:tab w:val="right" w:pos="9392"/>
        </w:tabs>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w:t>
      </w:r>
      <w:r w:rsidR="00E54959">
        <w:rPr>
          <w:rFonts w:ascii="Times New Roman" w:eastAsia="Times New Roman" w:hAnsi="Times New Roman" w:cs="Times New Roman"/>
          <w:color w:val="000000"/>
          <w:sz w:val="24"/>
          <w:szCs w:val="24"/>
          <w:lang w:eastAsia="ru-RU" w:bidi="ru-RU"/>
        </w:rPr>
        <w:t xml:space="preserve">Материальные ценности приобретенные секретарем администрации МО «сельсовет </w:t>
      </w:r>
      <w:proofErr w:type="spellStart"/>
      <w:r w:rsidR="00E54959">
        <w:rPr>
          <w:rFonts w:ascii="Times New Roman" w:eastAsia="Times New Roman" w:hAnsi="Times New Roman" w:cs="Times New Roman"/>
          <w:color w:val="000000"/>
          <w:sz w:val="24"/>
          <w:szCs w:val="24"/>
          <w:lang w:eastAsia="ru-RU" w:bidi="ru-RU"/>
        </w:rPr>
        <w:t>Кищинский</w:t>
      </w:r>
      <w:proofErr w:type="spellEnd"/>
      <w:r w:rsidR="00E54959">
        <w:rPr>
          <w:rFonts w:ascii="Times New Roman" w:eastAsia="Times New Roman" w:hAnsi="Times New Roman" w:cs="Times New Roman"/>
          <w:color w:val="000000"/>
          <w:sz w:val="24"/>
          <w:szCs w:val="24"/>
          <w:lang w:eastAsia="ru-RU" w:bidi="ru-RU"/>
        </w:rPr>
        <w:t>» Абдуллаевым</w:t>
      </w:r>
      <w:proofErr w:type="gramStart"/>
      <w:r w:rsidR="00E54959">
        <w:rPr>
          <w:rFonts w:ascii="Times New Roman" w:eastAsia="Times New Roman" w:hAnsi="Times New Roman" w:cs="Times New Roman"/>
          <w:color w:val="000000"/>
          <w:sz w:val="24"/>
          <w:szCs w:val="24"/>
          <w:lang w:eastAsia="ru-RU" w:bidi="ru-RU"/>
        </w:rPr>
        <w:t xml:space="preserve"> А</w:t>
      </w:r>
      <w:proofErr w:type="gramEnd"/>
      <w:r w:rsidR="00E54959">
        <w:rPr>
          <w:rFonts w:ascii="Times New Roman" w:eastAsia="Times New Roman" w:hAnsi="Times New Roman" w:cs="Times New Roman"/>
          <w:color w:val="000000"/>
          <w:sz w:val="24"/>
          <w:szCs w:val="24"/>
          <w:lang w:eastAsia="ru-RU" w:bidi="ru-RU"/>
        </w:rPr>
        <w:t xml:space="preserve"> от ИП </w:t>
      </w:r>
      <w:proofErr w:type="spellStart"/>
      <w:r w:rsidR="00E54959">
        <w:rPr>
          <w:rFonts w:ascii="Times New Roman" w:eastAsia="Times New Roman" w:hAnsi="Times New Roman" w:cs="Times New Roman"/>
          <w:color w:val="000000"/>
          <w:sz w:val="24"/>
          <w:szCs w:val="24"/>
          <w:lang w:eastAsia="ru-RU" w:bidi="ru-RU"/>
        </w:rPr>
        <w:t>С.Стальского</w:t>
      </w:r>
      <w:proofErr w:type="spellEnd"/>
      <w:r w:rsidR="00E54959">
        <w:rPr>
          <w:rFonts w:ascii="Times New Roman" w:eastAsia="Times New Roman" w:hAnsi="Times New Roman" w:cs="Times New Roman"/>
          <w:color w:val="000000"/>
          <w:sz w:val="24"/>
          <w:szCs w:val="24"/>
          <w:lang w:eastAsia="ru-RU" w:bidi="ru-RU"/>
        </w:rPr>
        <w:t xml:space="preserve"> район</w:t>
      </w:r>
      <w:r w:rsidR="008E0C01">
        <w:rPr>
          <w:rFonts w:ascii="Times New Roman" w:eastAsia="Times New Roman" w:hAnsi="Times New Roman" w:cs="Times New Roman"/>
          <w:color w:val="000000"/>
          <w:sz w:val="24"/>
          <w:szCs w:val="24"/>
          <w:lang w:eastAsia="ru-RU" w:bidi="ru-RU"/>
        </w:rPr>
        <w:t>а</w:t>
      </w:r>
      <w:r w:rsidR="008E0C01" w:rsidRPr="008E0C01">
        <w:rPr>
          <w:rFonts w:ascii="Times New Roman" w:eastAsia="Times New Roman" w:hAnsi="Times New Roman" w:cs="Times New Roman"/>
          <w:color w:val="000000"/>
          <w:sz w:val="24"/>
          <w:szCs w:val="24"/>
          <w:lang w:eastAsia="ru-RU" w:bidi="ru-RU"/>
        </w:rPr>
        <w:t xml:space="preserve"> </w:t>
      </w:r>
      <w:r w:rsidR="008E0C01">
        <w:rPr>
          <w:rFonts w:ascii="Times New Roman" w:eastAsia="Times New Roman" w:hAnsi="Times New Roman" w:cs="Times New Roman"/>
          <w:color w:val="000000"/>
          <w:sz w:val="24"/>
          <w:szCs w:val="24"/>
          <w:lang w:eastAsia="ru-RU" w:bidi="ru-RU"/>
        </w:rPr>
        <w:t xml:space="preserve"> Алимова Сагиба (шлакоблок 850 шт. на 17 тыс. рублей и сетка 40 м на сумму 30 тыс. рублей Итого на сумму 47 тыс. рублей) по накла</w:t>
      </w:r>
      <w:r w:rsidR="006647CF">
        <w:rPr>
          <w:rFonts w:ascii="Times New Roman" w:eastAsia="Times New Roman" w:hAnsi="Times New Roman" w:cs="Times New Roman"/>
          <w:color w:val="000000"/>
          <w:sz w:val="24"/>
          <w:szCs w:val="24"/>
          <w:lang w:eastAsia="ru-RU" w:bidi="ru-RU"/>
        </w:rPr>
        <w:t>дной № 48 от 26.02.14г. документально не израсходованы и в наличии отсутствуют.</w:t>
      </w:r>
      <w:r w:rsidR="008E0C01" w:rsidRPr="008E0C01">
        <w:rPr>
          <w:rFonts w:ascii="Times New Roman" w:eastAsia="Times New Roman" w:hAnsi="Times New Roman" w:cs="Times New Roman"/>
          <w:color w:val="000000"/>
          <w:sz w:val="24"/>
          <w:szCs w:val="24"/>
          <w:lang w:eastAsia="ru-RU" w:bidi="ru-RU"/>
        </w:rPr>
        <w:t xml:space="preserve"> </w:t>
      </w:r>
    </w:p>
    <w:p w:rsidR="008E0C01" w:rsidRDefault="008E0C01" w:rsidP="00416C8E">
      <w:pPr>
        <w:tabs>
          <w:tab w:val="left" w:pos="2742"/>
        </w:tabs>
        <w:spacing w:after="303" w:line="240" w:lineRule="exact"/>
        <w:ind w:left="2420" w:right="23"/>
        <w:jc w:val="both"/>
        <w:rPr>
          <w:rFonts w:ascii="Times New Roman" w:eastAsia="Times New Roman" w:hAnsi="Times New Roman" w:cs="Times New Roman"/>
          <w:b/>
          <w:bCs/>
          <w:color w:val="000000"/>
          <w:spacing w:val="10"/>
          <w:sz w:val="24"/>
          <w:szCs w:val="24"/>
          <w:lang w:eastAsia="ru-RU" w:bidi="ru-RU"/>
        </w:rPr>
      </w:pPr>
    </w:p>
    <w:p w:rsidR="00416C8E" w:rsidRPr="00144F24" w:rsidRDefault="00416C8E" w:rsidP="00416C8E">
      <w:pPr>
        <w:tabs>
          <w:tab w:val="left" w:pos="2742"/>
        </w:tabs>
        <w:spacing w:after="303" w:line="240" w:lineRule="exact"/>
        <w:ind w:left="2420" w:right="23"/>
        <w:jc w:val="both"/>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Постановка бухгалтерского учета</w:t>
      </w:r>
    </w:p>
    <w:p w:rsidR="00416C8E" w:rsidRDefault="00416C8E" w:rsidP="00416C8E">
      <w:pPr>
        <w:spacing w:after="309" w:line="326"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Бухгалтерский учет в МО «</w:t>
      </w:r>
      <w:r>
        <w:rPr>
          <w:rFonts w:ascii="Times New Roman" w:eastAsia="Times New Roman" w:hAnsi="Times New Roman" w:cs="Times New Roman"/>
          <w:color w:val="000000"/>
          <w:sz w:val="24"/>
          <w:szCs w:val="24"/>
          <w:lang w:eastAsia="ru-RU" w:bidi="ru-RU"/>
        </w:rPr>
        <w:t xml:space="preserve">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 не  ведется </w:t>
      </w:r>
      <w:r w:rsidRPr="00144F24">
        <w:rPr>
          <w:rFonts w:ascii="Times New Roman" w:eastAsia="Times New Roman" w:hAnsi="Times New Roman" w:cs="Times New Roman"/>
          <w:color w:val="000000"/>
          <w:sz w:val="24"/>
          <w:szCs w:val="24"/>
          <w:lang w:eastAsia="ru-RU" w:bidi="ru-RU"/>
        </w:rPr>
        <w:t xml:space="preserve">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№157н.</w:t>
      </w:r>
      <w:r>
        <w:rPr>
          <w:rFonts w:ascii="Times New Roman" w:eastAsia="Times New Roman" w:hAnsi="Times New Roman" w:cs="Times New Roman"/>
          <w:color w:val="000000"/>
          <w:sz w:val="24"/>
          <w:szCs w:val="24"/>
          <w:lang w:eastAsia="ru-RU" w:bidi="ru-RU"/>
        </w:rPr>
        <w:t xml:space="preserve"> </w:t>
      </w:r>
    </w:p>
    <w:p w:rsidR="00416C8E" w:rsidRPr="00144F24" w:rsidRDefault="00416C8E" w:rsidP="00416C8E">
      <w:pPr>
        <w:spacing w:after="309" w:line="326" w:lineRule="exact"/>
        <w:ind w:right="20"/>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b/>
          <w:color w:val="000000"/>
          <w:sz w:val="24"/>
          <w:szCs w:val="24"/>
          <w:lang w:eastAsia="ru-RU" w:bidi="ru-RU"/>
        </w:rPr>
        <w:t xml:space="preserve">    Результаты проверки:</w:t>
      </w:r>
    </w:p>
    <w:p w:rsidR="00416C8E" w:rsidRPr="00144F24" w:rsidRDefault="00416C8E" w:rsidP="00416C8E">
      <w:pPr>
        <w:spacing w:after="309" w:line="326"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1.В нарушение статьи 185 Бюджетного кодекса РФ, предусматривающей внесение проекта решения о местном бюджете на рассмотрение в представительный орган местного самоуправления не позднее 15 ноября текущего года, проекты фактически внесены в Собрание депутатов МО «</w:t>
      </w:r>
      <w:r>
        <w:rPr>
          <w:rFonts w:ascii="Times New Roman" w:eastAsia="Times New Roman" w:hAnsi="Times New Roman" w:cs="Times New Roman"/>
          <w:color w:val="000000"/>
          <w:sz w:val="24"/>
          <w:szCs w:val="24"/>
          <w:lang w:eastAsia="ru-RU" w:bidi="ru-RU"/>
        </w:rPr>
        <w:t xml:space="preserve">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 29 декабря 2012 года</w:t>
      </w:r>
      <w:r w:rsidRPr="00144F24">
        <w:rPr>
          <w:rFonts w:ascii="Times New Roman" w:eastAsia="Times New Roman" w:hAnsi="Times New Roman" w:cs="Times New Roman"/>
          <w:color w:val="000000"/>
          <w:sz w:val="24"/>
          <w:szCs w:val="24"/>
          <w:lang w:eastAsia="ru-RU" w:bidi="ru-RU"/>
        </w:rPr>
        <w:t>.</w:t>
      </w:r>
    </w:p>
    <w:p w:rsidR="00416C8E" w:rsidRPr="00144F24" w:rsidRDefault="00416C8E" w:rsidP="00416C8E">
      <w:pPr>
        <w:numPr>
          <w:ilvl w:val="0"/>
          <w:numId w:val="3"/>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статей 32, 37, 219.1, Бюджетного кодекса РФ не представлены расчеты показателей доходов бюджета муниципального образования, бюджетной росписи.</w:t>
      </w:r>
    </w:p>
    <w:p w:rsidR="00416C8E" w:rsidRPr="00144F24" w:rsidRDefault="00416C8E" w:rsidP="00416C8E">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3. В нарушение статьи 184.2. Бюджетного кодекса РФ, одновременно с внесенным на рассмотрение и утверждение прое</w:t>
      </w:r>
      <w:r>
        <w:rPr>
          <w:rFonts w:ascii="Times New Roman" w:eastAsia="Times New Roman" w:hAnsi="Times New Roman" w:cs="Times New Roman"/>
          <w:color w:val="000000"/>
          <w:sz w:val="24"/>
          <w:szCs w:val="24"/>
          <w:lang w:eastAsia="ru-RU" w:bidi="ru-RU"/>
        </w:rPr>
        <w:t>ктом решения о бюджете на  2013 год</w:t>
      </w:r>
      <w:r w:rsidRPr="00144F24">
        <w:rPr>
          <w:rFonts w:ascii="Times New Roman" w:eastAsia="Times New Roman" w:hAnsi="Times New Roman" w:cs="Times New Roman"/>
          <w:color w:val="000000"/>
          <w:sz w:val="24"/>
          <w:szCs w:val="24"/>
          <w:lang w:eastAsia="ru-RU" w:bidi="ru-RU"/>
        </w:rPr>
        <w:t>, администрацией сельсовета не представлены:</w:t>
      </w:r>
    </w:p>
    <w:p w:rsidR="00416C8E" w:rsidRPr="00144F24" w:rsidRDefault="00416C8E" w:rsidP="00416C8E">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основные направления бюджетной и налоговой политики;</w:t>
      </w:r>
    </w:p>
    <w:p w:rsidR="00416C8E" w:rsidRPr="00144F24" w:rsidRDefault="00416C8E" w:rsidP="00416C8E">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предварительные итоги социально-экономического развития за истекший период текущего финансового года и ожидаемые итоги социально- экономического развития за текущий финансовый год;</w:t>
      </w:r>
    </w:p>
    <w:p w:rsidR="00416C8E" w:rsidRPr="00144F24" w:rsidRDefault="00416C8E" w:rsidP="00416C8E">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прогноз социально-экономического развития;</w:t>
      </w:r>
    </w:p>
    <w:p w:rsidR="00416C8E" w:rsidRPr="00144F24" w:rsidRDefault="00416C8E" w:rsidP="00416C8E">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пояснительная записка к проекту бюджета;</w:t>
      </w:r>
    </w:p>
    <w:p w:rsidR="00416C8E" w:rsidRPr="00144F24" w:rsidRDefault="00416C8E" w:rsidP="00416C8E">
      <w:pPr>
        <w:keepNext/>
        <w:keepLines/>
        <w:spacing w:after="308" w:line="240" w:lineRule="exact"/>
        <w:ind w:left="160" w:right="23"/>
        <w:outlineLvl w:val="0"/>
        <w:rPr>
          <w:rFonts w:ascii="Times New Roman" w:eastAsia="Times New Roman" w:hAnsi="Times New Roman" w:cs="Times New Roman"/>
          <w:b/>
          <w:bCs/>
          <w:color w:val="000000"/>
          <w:spacing w:val="10"/>
          <w:sz w:val="24"/>
          <w:szCs w:val="24"/>
          <w:lang w:eastAsia="ru-RU" w:bidi="ru-RU"/>
        </w:rPr>
      </w:pPr>
      <w:r>
        <w:rPr>
          <w:rFonts w:ascii="Times New Roman" w:eastAsia="Times New Roman" w:hAnsi="Times New Roman" w:cs="Times New Roman"/>
          <w:color w:val="000000"/>
          <w:sz w:val="24"/>
          <w:szCs w:val="24"/>
          <w:lang w:eastAsia="ru-RU" w:bidi="ru-RU"/>
        </w:rPr>
        <w:t xml:space="preserve">       - </w:t>
      </w:r>
      <w:r w:rsidRPr="00144F24">
        <w:rPr>
          <w:rFonts w:ascii="Times New Roman" w:eastAsia="Times New Roman" w:hAnsi="Times New Roman" w:cs="Times New Roman"/>
          <w:color w:val="000000"/>
          <w:sz w:val="24"/>
          <w:szCs w:val="24"/>
          <w:lang w:eastAsia="ru-RU" w:bidi="ru-RU"/>
        </w:rPr>
        <w:t xml:space="preserve"> оценка ожидаемого исполнения бюджета на текущий фин</w:t>
      </w:r>
      <w:r>
        <w:rPr>
          <w:rFonts w:ascii="Times New Roman" w:eastAsia="Times New Roman" w:hAnsi="Times New Roman" w:cs="Times New Roman"/>
          <w:color w:val="000000"/>
          <w:sz w:val="24"/>
          <w:szCs w:val="24"/>
          <w:lang w:eastAsia="ru-RU" w:bidi="ru-RU"/>
        </w:rPr>
        <w:t>ансовый год</w:t>
      </w:r>
      <w:r w:rsidRPr="00FC4D39">
        <w:rPr>
          <w:rFonts w:ascii="Times New Roman" w:eastAsia="Times New Roman" w:hAnsi="Times New Roman" w:cs="Times New Roman"/>
          <w:b/>
          <w:bCs/>
          <w:color w:val="000000"/>
          <w:spacing w:val="10"/>
          <w:sz w:val="24"/>
          <w:szCs w:val="24"/>
          <w:lang w:eastAsia="ru-RU" w:bidi="ru-RU"/>
        </w:rPr>
        <w:t xml:space="preserve"> </w:t>
      </w:r>
    </w:p>
    <w:p w:rsidR="00416C8E" w:rsidRDefault="00416C8E" w:rsidP="00416C8E">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Согласно справке по движению н</w:t>
      </w:r>
      <w:r>
        <w:rPr>
          <w:rFonts w:ascii="Times New Roman" w:eastAsia="Times New Roman" w:hAnsi="Times New Roman" w:cs="Times New Roman"/>
          <w:color w:val="000000"/>
          <w:sz w:val="24"/>
          <w:szCs w:val="24"/>
          <w:lang w:eastAsia="ru-RU" w:bidi="ru-RU"/>
        </w:rPr>
        <w:t>аличных денежных средств за 2013</w:t>
      </w:r>
      <w:r w:rsidRPr="00144F24">
        <w:rPr>
          <w:rFonts w:ascii="Times New Roman" w:eastAsia="Times New Roman" w:hAnsi="Times New Roman" w:cs="Times New Roman"/>
          <w:color w:val="000000"/>
          <w:sz w:val="24"/>
          <w:szCs w:val="24"/>
          <w:lang w:eastAsia="ru-RU" w:bidi="ru-RU"/>
        </w:rPr>
        <w:t xml:space="preserve"> год и кассовой книге, остаток наличных денежны</w:t>
      </w:r>
      <w:r>
        <w:rPr>
          <w:rFonts w:ascii="Times New Roman" w:eastAsia="Times New Roman" w:hAnsi="Times New Roman" w:cs="Times New Roman"/>
          <w:color w:val="000000"/>
          <w:sz w:val="24"/>
          <w:szCs w:val="24"/>
          <w:lang w:eastAsia="ru-RU" w:bidi="ru-RU"/>
        </w:rPr>
        <w:t>х сре</w:t>
      </w:r>
      <w:proofErr w:type="gramStart"/>
      <w:r>
        <w:rPr>
          <w:rFonts w:ascii="Times New Roman" w:eastAsia="Times New Roman" w:hAnsi="Times New Roman" w:cs="Times New Roman"/>
          <w:color w:val="000000"/>
          <w:sz w:val="24"/>
          <w:szCs w:val="24"/>
          <w:lang w:eastAsia="ru-RU" w:bidi="ru-RU"/>
        </w:rPr>
        <w:t>дств в к</w:t>
      </w:r>
      <w:proofErr w:type="gramEnd"/>
      <w:r>
        <w:rPr>
          <w:rFonts w:ascii="Times New Roman" w:eastAsia="Times New Roman" w:hAnsi="Times New Roman" w:cs="Times New Roman"/>
          <w:color w:val="000000"/>
          <w:sz w:val="24"/>
          <w:szCs w:val="24"/>
          <w:lang w:eastAsia="ru-RU" w:bidi="ru-RU"/>
        </w:rPr>
        <w:t>ассе на начало 2013 года отсутствовал</w:t>
      </w:r>
      <w:r w:rsidRPr="00144F2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Фактически за 2013 г. в кассу оприходовано 1435264 рубля</w:t>
      </w:r>
      <w:r w:rsidRPr="00144F24">
        <w:rPr>
          <w:rFonts w:ascii="Times New Roman" w:eastAsia="Times New Roman" w:hAnsi="Times New Roman" w:cs="Times New Roman"/>
          <w:color w:val="000000"/>
          <w:sz w:val="24"/>
          <w:szCs w:val="24"/>
          <w:lang w:eastAsia="ru-RU" w:bidi="ru-RU"/>
        </w:rPr>
        <w:t>. Расход денежных средств по кассе,</w:t>
      </w: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согласно представленным оправдательным</w:t>
      </w:r>
      <w:r>
        <w:rPr>
          <w:rFonts w:ascii="Times New Roman" w:eastAsia="Times New Roman" w:hAnsi="Times New Roman" w:cs="Times New Roman"/>
          <w:color w:val="000000"/>
          <w:sz w:val="24"/>
          <w:szCs w:val="24"/>
          <w:lang w:eastAsia="ru-RU" w:bidi="ru-RU"/>
        </w:rPr>
        <w:t xml:space="preserve"> документам, составил 1434802 рубля</w:t>
      </w:r>
      <w:r w:rsidRPr="00144F24">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Недостача денежных сре</w:t>
      </w:r>
      <w:proofErr w:type="gramStart"/>
      <w:r>
        <w:rPr>
          <w:rFonts w:ascii="Times New Roman" w:eastAsia="Times New Roman" w:hAnsi="Times New Roman" w:cs="Times New Roman"/>
          <w:color w:val="000000"/>
          <w:sz w:val="24"/>
          <w:szCs w:val="24"/>
          <w:lang w:eastAsia="ru-RU" w:bidi="ru-RU"/>
        </w:rPr>
        <w:t>дств в к</w:t>
      </w:r>
      <w:proofErr w:type="gramEnd"/>
      <w:r>
        <w:rPr>
          <w:rFonts w:ascii="Times New Roman" w:eastAsia="Times New Roman" w:hAnsi="Times New Roman" w:cs="Times New Roman"/>
          <w:color w:val="000000"/>
          <w:sz w:val="24"/>
          <w:szCs w:val="24"/>
          <w:lang w:eastAsia="ru-RU" w:bidi="ru-RU"/>
        </w:rPr>
        <w:t>ассе за 2013 г. составляет 462 рубля.</w:t>
      </w:r>
    </w:p>
    <w:p w:rsidR="00416C8E" w:rsidRDefault="00416C8E" w:rsidP="00416C8E">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  В нарушение требований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 373-П от 12.10.2011 г., установлено следующее:</w:t>
      </w:r>
    </w:p>
    <w:p w:rsidR="00416C8E" w:rsidRPr="00144F24" w:rsidRDefault="00416C8E" w:rsidP="00416C8E">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sidRPr="003E0246">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В проверяемом периоде</w:t>
      </w:r>
      <w:r>
        <w:rPr>
          <w:rFonts w:ascii="Times New Roman" w:eastAsia="Times New Roman" w:hAnsi="Times New Roman" w:cs="Times New Roman"/>
          <w:color w:val="000000"/>
          <w:sz w:val="24"/>
          <w:szCs w:val="24"/>
          <w:lang w:eastAsia="ru-RU" w:bidi="ru-RU"/>
        </w:rPr>
        <w:t xml:space="preserve"> в данном муниципальном образовании по штатному расписанию должность кассира не имеется и в связи с этим</w:t>
      </w:r>
      <w:r w:rsidRPr="00144F2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обязанности кассира по приказу ни на кого не возложены. Касса находится у главного бухгалтера без оформления по приказу. </w:t>
      </w:r>
    </w:p>
    <w:p w:rsidR="00416C8E" w:rsidRPr="00144F24" w:rsidRDefault="00416C8E" w:rsidP="00416C8E">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Договор о полной индивидуальной материальной ответственности по обеспечению сохранности денежных сре</w:t>
      </w:r>
      <w:proofErr w:type="gramStart"/>
      <w:r w:rsidRPr="00144F24">
        <w:rPr>
          <w:rFonts w:ascii="Times New Roman" w:eastAsia="Times New Roman" w:hAnsi="Times New Roman" w:cs="Times New Roman"/>
          <w:color w:val="000000"/>
          <w:sz w:val="24"/>
          <w:szCs w:val="24"/>
          <w:lang w:eastAsia="ru-RU" w:bidi="ru-RU"/>
        </w:rPr>
        <w:t>дств с к</w:t>
      </w:r>
      <w:proofErr w:type="gramEnd"/>
      <w:r w:rsidRPr="00144F24">
        <w:rPr>
          <w:rFonts w:ascii="Times New Roman" w:eastAsia="Times New Roman" w:hAnsi="Times New Roman" w:cs="Times New Roman"/>
          <w:color w:val="000000"/>
          <w:sz w:val="24"/>
          <w:szCs w:val="24"/>
          <w:lang w:eastAsia="ru-RU" w:bidi="ru-RU"/>
        </w:rPr>
        <w:t>ассиром</w:t>
      </w:r>
      <w:r>
        <w:rPr>
          <w:rFonts w:ascii="Times New Roman" w:eastAsia="Times New Roman" w:hAnsi="Times New Roman" w:cs="Times New Roman"/>
          <w:color w:val="000000"/>
          <w:sz w:val="24"/>
          <w:szCs w:val="24"/>
          <w:lang w:eastAsia="ru-RU" w:bidi="ru-RU"/>
        </w:rPr>
        <w:t xml:space="preserve"> или с лицом исполняющие обязанности кассира</w:t>
      </w:r>
      <w:r w:rsidRPr="00144F2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не заключен.</w:t>
      </w:r>
    </w:p>
    <w:p w:rsidR="00416C8E" w:rsidRPr="00144F24" w:rsidRDefault="00416C8E" w:rsidP="00416C8E">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w:t>
      </w:r>
      <w:r w:rsidRPr="00144F24">
        <w:rPr>
          <w:rFonts w:ascii="Times New Roman" w:eastAsia="Times New Roman" w:hAnsi="Times New Roman" w:cs="Times New Roman"/>
          <w:color w:val="000000"/>
          <w:sz w:val="24"/>
          <w:szCs w:val="24"/>
          <w:lang w:eastAsia="ru-RU" w:bidi="ru-RU"/>
        </w:rPr>
        <w:t xml:space="preserve"> в нарушение пункта 1.2 не установлен лимит остатка в кассе наличных денежных средств;</w:t>
      </w:r>
    </w:p>
    <w:p w:rsidR="00416C8E" w:rsidRPr="00144F24" w:rsidRDefault="00416C8E" w:rsidP="00416C8E">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1.6 должностное лицо, осуществляющее обязанности кассира, с установленными ему соответствующими должностными правами и обязанностями кассира, не ознакомлено под роспись;</w:t>
      </w:r>
    </w:p>
    <w:p w:rsidR="00416C8E" w:rsidRPr="00144F24" w:rsidRDefault="00416C8E" w:rsidP="00416C8E">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2.1 выявлены расходные кассовые ордера, в которых не указываются основания для выдачи средств из кассы, а также цель выдачи;</w:t>
      </w:r>
    </w:p>
    <w:p w:rsidR="00416C8E" w:rsidRPr="00144F24" w:rsidRDefault="00416C8E" w:rsidP="00416C8E">
      <w:pPr>
        <w:tabs>
          <w:tab w:val="left" w:pos="8166"/>
        </w:tabs>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Учет расчетных операций с подотчетными лицами не ведется в соответствии с приказом Минфина РФ от 06.12.2010 №162н «Об утверждении плана счетов бюджетного учета и Инструкции по его применению».</w:t>
      </w:r>
    </w:p>
    <w:p w:rsidR="00416C8E" w:rsidRDefault="00416C8E" w:rsidP="00416C8E">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денежные средства в подотчет выдаются в основном без заявления подотчетного лица, указания цели назначения аванса, сроков предоставления авансовых отчетов. </w:t>
      </w:r>
    </w:p>
    <w:p w:rsidR="00416C8E" w:rsidRDefault="00416C8E" w:rsidP="00416C8E">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2013г. выдано в подотчет всего 67000 рублей:  в том числе главе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 Магомедову А.Р.  20000 рублей  по ст. 340 «Увеличение стоимости МЗ» Главой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 представлены оправдательные документы на 10050 рублей. При проверке достоверности использования подотчетной суммы установлено, что   главой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 Магомедовым К.З. не представлены авансовые отчеты с приложением оправдательных документов на выполнение предусмотренных бюджетом мероприятий в частности   по приобретению МЗ на сумму 9050 рублей.</w:t>
      </w:r>
    </w:p>
    <w:p w:rsidR="00416C8E" w:rsidRDefault="00416C8E" w:rsidP="00416C8E">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Секретарю администрации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Абдуллаеву А.З. 40000 рублей по ст.340 из средств ЖКХ на содержание мест захоронения. При проверке достоверности использования подотчетной суммы установлено, что им представлены оправдательные документы без составления авансового отчета. </w:t>
      </w:r>
    </w:p>
    <w:p w:rsidR="00416C8E" w:rsidRDefault="00416C8E" w:rsidP="00416C8E">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Работнику ВУС Исаевой </w:t>
      </w:r>
      <w:proofErr w:type="spellStart"/>
      <w:r>
        <w:rPr>
          <w:rFonts w:ascii="Times New Roman" w:eastAsia="Times New Roman" w:hAnsi="Times New Roman" w:cs="Times New Roman"/>
          <w:color w:val="000000"/>
          <w:sz w:val="24"/>
          <w:szCs w:val="24"/>
          <w:lang w:eastAsia="ru-RU" w:bidi="ru-RU"/>
        </w:rPr>
        <w:t>Хадижат</w:t>
      </w:r>
      <w:proofErr w:type="spellEnd"/>
      <w:r>
        <w:rPr>
          <w:rFonts w:ascii="Times New Roman" w:eastAsia="Times New Roman" w:hAnsi="Times New Roman" w:cs="Times New Roman"/>
          <w:color w:val="000000"/>
          <w:sz w:val="24"/>
          <w:szCs w:val="24"/>
          <w:lang w:eastAsia="ru-RU" w:bidi="ru-RU"/>
        </w:rPr>
        <w:t xml:space="preserve"> 3999 рублей по ст.340 «Увеличение стоимости МЗ» и работнику ВУС Курбанову </w:t>
      </w:r>
      <w:proofErr w:type="spellStart"/>
      <w:r>
        <w:rPr>
          <w:rFonts w:ascii="Times New Roman" w:eastAsia="Times New Roman" w:hAnsi="Times New Roman" w:cs="Times New Roman"/>
          <w:color w:val="000000"/>
          <w:sz w:val="24"/>
          <w:szCs w:val="24"/>
          <w:lang w:eastAsia="ru-RU" w:bidi="ru-RU"/>
        </w:rPr>
        <w:t>Исрапилу</w:t>
      </w:r>
      <w:proofErr w:type="spellEnd"/>
      <w:r>
        <w:rPr>
          <w:rFonts w:ascii="Times New Roman" w:eastAsia="Times New Roman" w:hAnsi="Times New Roman" w:cs="Times New Roman"/>
          <w:color w:val="000000"/>
          <w:sz w:val="24"/>
          <w:szCs w:val="24"/>
          <w:lang w:eastAsia="ru-RU" w:bidi="ru-RU"/>
        </w:rPr>
        <w:t xml:space="preserve"> 3001 рубль по ст.340 «Увеличение стоимости МЗ». За полученную в подотчет сумму 7000 рублей они не отчитались.</w:t>
      </w:r>
    </w:p>
    <w:p w:rsidR="00416C8E" w:rsidRDefault="00416C8E" w:rsidP="00416C8E">
      <w:pPr>
        <w:spacing w:after="0" w:line="326" w:lineRule="exact"/>
        <w:ind w:right="2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Неоднократно осуществлялась вы</w:t>
      </w:r>
      <w:r w:rsidRPr="00144F24">
        <w:rPr>
          <w:rFonts w:ascii="Times New Roman" w:eastAsia="Times New Roman" w:hAnsi="Times New Roman" w:cs="Times New Roman"/>
          <w:color w:val="000000"/>
          <w:sz w:val="24"/>
          <w:szCs w:val="24"/>
          <w:lang w:eastAsia="ru-RU" w:bidi="ru-RU"/>
        </w:rPr>
        <w:t xml:space="preserve">дача наличных денежных средств подотчет лицам,  не  отчитавшим по ранее полученным </w:t>
      </w:r>
      <w:r>
        <w:rPr>
          <w:rFonts w:ascii="Times New Roman" w:eastAsia="Times New Roman" w:hAnsi="Times New Roman" w:cs="Times New Roman"/>
          <w:color w:val="000000"/>
          <w:sz w:val="24"/>
          <w:szCs w:val="24"/>
          <w:lang w:eastAsia="ru-RU" w:bidi="ru-RU"/>
        </w:rPr>
        <w:t>под отчет суммам наличных денег.</w:t>
      </w:r>
      <w:r w:rsidRPr="007F5BC0">
        <w:rPr>
          <w:rFonts w:ascii="Times New Roman" w:eastAsia="Times New Roman" w:hAnsi="Times New Roman" w:cs="Times New Roman"/>
          <w:color w:val="000000"/>
          <w:sz w:val="24"/>
          <w:szCs w:val="24"/>
          <w:lang w:eastAsia="ru-RU" w:bidi="ru-RU"/>
        </w:rPr>
        <w:t xml:space="preserve"> </w:t>
      </w:r>
    </w:p>
    <w:p w:rsidR="00416C8E" w:rsidRDefault="00416C8E" w:rsidP="00416C8E">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В нарушение ст. 34 Бюджетного кодекса РФ в ходе проведения проверки выявлено неэффективное расходование бюджетных средств в размере</w:t>
      </w:r>
      <w:r w:rsidR="008E0C01">
        <w:rPr>
          <w:rFonts w:ascii="Times New Roman" w:eastAsia="Times New Roman" w:hAnsi="Times New Roman" w:cs="Times New Roman"/>
          <w:color w:val="000000"/>
          <w:sz w:val="24"/>
          <w:szCs w:val="24"/>
          <w:lang w:eastAsia="ru-RU" w:bidi="ru-RU"/>
        </w:rPr>
        <w:t xml:space="preserve"> 702,7 тыс. рублей, в том числе:</w:t>
      </w:r>
      <w:r>
        <w:rPr>
          <w:rFonts w:ascii="Times New Roman" w:eastAsia="Times New Roman" w:hAnsi="Times New Roman" w:cs="Times New Roman"/>
          <w:color w:val="000000"/>
          <w:sz w:val="24"/>
          <w:szCs w:val="24"/>
          <w:lang w:eastAsia="ru-RU" w:bidi="ru-RU"/>
        </w:rPr>
        <w:t xml:space="preserve"> 660,7 тыс. рублей – </w:t>
      </w:r>
      <w:proofErr w:type="spellStart"/>
      <w:r>
        <w:rPr>
          <w:rFonts w:ascii="Times New Roman" w:eastAsia="Times New Roman" w:hAnsi="Times New Roman" w:cs="Times New Roman"/>
          <w:color w:val="000000"/>
          <w:sz w:val="24"/>
          <w:szCs w:val="24"/>
          <w:lang w:eastAsia="ru-RU" w:bidi="ru-RU"/>
        </w:rPr>
        <w:t>допушенное</w:t>
      </w:r>
      <w:proofErr w:type="spellEnd"/>
      <w:r>
        <w:rPr>
          <w:rFonts w:ascii="Times New Roman" w:eastAsia="Times New Roman" w:hAnsi="Times New Roman" w:cs="Times New Roman"/>
          <w:color w:val="000000"/>
          <w:sz w:val="24"/>
          <w:szCs w:val="24"/>
          <w:lang w:eastAsia="ru-RU" w:bidi="ru-RU"/>
        </w:rPr>
        <w:t xml:space="preserve"> в нарушение Постановления Правительства РД от 21 сентября 2010 г. № 343 «О нормативах формирования расходов на содержание органов местного самоуправления муниципальных образований РД» и Приказа Минфина РД от 23 мая 2013 г</w:t>
      </w:r>
      <w:proofErr w:type="gramEnd"/>
      <w:r>
        <w:rPr>
          <w:rFonts w:ascii="Times New Roman" w:eastAsia="Times New Roman" w:hAnsi="Times New Roman" w:cs="Times New Roman"/>
          <w:color w:val="000000"/>
          <w:sz w:val="24"/>
          <w:szCs w:val="24"/>
          <w:lang w:eastAsia="ru-RU" w:bidi="ru-RU"/>
        </w:rPr>
        <w:t>. №</w:t>
      </w:r>
      <w:proofErr w:type="gramStart"/>
      <w:r>
        <w:rPr>
          <w:rFonts w:ascii="Times New Roman" w:eastAsia="Times New Roman" w:hAnsi="Times New Roman" w:cs="Times New Roman"/>
          <w:color w:val="000000"/>
          <w:sz w:val="24"/>
          <w:szCs w:val="24"/>
          <w:lang w:eastAsia="ru-RU" w:bidi="ru-RU"/>
        </w:rPr>
        <w:t xml:space="preserve">86 §6 «Об утверждении нормативов расходов на содержание органов местного самоуправления муниципальных образований РД на 2013г.» и  оплата за использование личного автотранспорта принадлежащего главе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Магомедову А.Р. в служебных целях по приказу администрации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за № 60 от 01.11.2013г. без установления размера оплаты в сумме - 42 тыс. рублей.</w:t>
      </w:r>
      <w:proofErr w:type="gramEnd"/>
    </w:p>
    <w:p w:rsidR="00416C8E" w:rsidRDefault="00416C8E" w:rsidP="00416C8E">
      <w:pPr>
        <w:spacing w:after="0" w:line="322"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 нарушении ст. 289 БК РФ допущен нецелевое использование бюджетных средств в сумме – 85,6 тыс. рублей допущенное как переплата по заработной плате (Абдуллаеву А. секретарю 13,2 </w:t>
      </w:r>
      <w:proofErr w:type="spellStart"/>
      <w:r>
        <w:rPr>
          <w:rFonts w:ascii="Times New Roman" w:eastAsia="Times New Roman" w:hAnsi="Times New Roman" w:cs="Times New Roman"/>
          <w:color w:val="000000"/>
          <w:sz w:val="24"/>
          <w:szCs w:val="24"/>
          <w:lang w:eastAsia="ru-RU" w:bidi="ru-RU"/>
        </w:rPr>
        <w:t>тыс</w:t>
      </w:r>
      <w:proofErr w:type="spellEnd"/>
      <w:proofErr w:type="gramStart"/>
      <w:r>
        <w:rPr>
          <w:rFonts w:ascii="Times New Roman" w:eastAsia="Times New Roman" w:hAnsi="Times New Roman" w:cs="Times New Roman"/>
          <w:color w:val="000000"/>
          <w:sz w:val="24"/>
          <w:szCs w:val="24"/>
          <w:lang w:eastAsia="ru-RU" w:bidi="ru-RU"/>
        </w:rPr>
        <w:t xml:space="preserve"> .</w:t>
      </w:r>
      <w:proofErr w:type="gramEnd"/>
      <w:r>
        <w:rPr>
          <w:rFonts w:ascii="Times New Roman" w:eastAsia="Times New Roman" w:hAnsi="Times New Roman" w:cs="Times New Roman"/>
          <w:color w:val="000000"/>
          <w:sz w:val="24"/>
          <w:szCs w:val="24"/>
          <w:lang w:eastAsia="ru-RU" w:bidi="ru-RU"/>
        </w:rPr>
        <w:t xml:space="preserve">рублей. Магомедову М.А. заместителю главы МО –23,6 тыс. рублей; Ахмедовой С специалисту МО – 11,2 тыс. рублей; </w:t>
      </w:r>
      <w:proofErr w:type="spellStart"/>
      <w:r>
        <w:rPr>
          <w:rFonts w:ascii="Times New Roman" w:eastAsia="Times New Roman" w:hAnsi="Times New Roman" w:cs="Times New Roman"/>
          <w:color w:val="000000"/>
          <w:sz w:val="24"/>
          <w:szCs w:val="24"/>
          <w:lang w:eastAsia="ru-RU" w:bidi="ru-RU"/>
        </w:rPr>
        <w:t>Багомедову</w:t>
      </w:r>
      <w:proofErr w:type="spellEnd"/>
      <w:r>
        <w:rPr>
          <w:rFonts w:ascii="Times New Roman" w:eastAsia="Times New Roman" w:hAnsi="Times New Roman" w:cs="Times New Roman"/>
          <w:color w:val="000000"/>
          <w:sz w:val="24"/>
          <w:szCs w:val="24"/>
          <w:lang w:eastAsia="ru-RU" w:bidi="ru-RU"/>
        </w:rPr>
        <w:t xml:space="preserve"> С бухгалтеру – 21,6 тыс. рублей и Магомедову </w:t>
      </w:r>
      <w:proofErr w:type="gramStart"/>
      <w:r>
        <w:rPr>
          <w:rFonts w:ascii="Times New Roman" w:eastAsia="Times New Roman" w:hAnsi="Times New Roman" w:cs="Times New Roman"/>
          <w:color w:val="000000"/>
          <w:sz w:val="24"/>
          <w:szCs w:val="24"/>
          <w:lang w:eastAsia="ru-RU" w:bidi="ru-RU"/>
        </w:rPr>
        <w:t>Р</w:t>
      </w:r>
      <w:proofErr w:type="gramEnd"/>
      <w:r>
        <w:rPr>
          <w:rFonts w:ascii="Times New Roman" w:eastAsia="Times New Roman" w:hAnsi="Times New Roman" w:cs="Times New Roman"/>
          <w:color w:val="000000"/>
          <w:sz w:val="24"/>
          <w:szCs w:val="24"/>
          <w:lang w:eastAsia="ru-RU" w:bidi="ru-RU"/>
        </w:rPr>
        <w:t xml:space="preserve"> водопроводчику16,0 тыс. рублей) и ЕСН начисленную на эту зарплату в сумме 25,8 </w:t>
      </w:r>
      <w:proofErr w:type="spellStart"/>
      <w:r>
        <w:rPr>
          <w:rFonts w:ascii="Times New Roman" w:eastAsia="Times New Roman" w:hAnsi="Times New Roman" w:cs="Times New Roman"/>
          <w:color w:val="000000"/>
          <w:sz w:val="24"/>
          <w:szCs w:val="24"/>
          <w:lang w:eastAsia="ru-RU" w:bidi="ru-RU"/>
        </w:rPr>
        <w:t>тыс.рублей</w:t>
      </w:r>
      <w:proofErr w:type="spellEnd"/>
      <w:r>
        <w:rPr>
          <w:rFonts w:ascii="Times New Roman" w:eastAsia="Times New Roman" w:hAnsi="Times New Roman" w:cs="Times New Roman"/>
          <w:color w:val="000000"/>
          <w:sz w:val="24"/>
          <w:szCs w:val="24"/>
          <w:lang w:eastAsia="ru-RU" w:bidi="ru-RU"/>
        </w:rPr>
        <w:t>.</w:t>
      </w:r>
    </w:p>
    <w:p w:rsidR="00416C8E" w:rsidRDefault="00416C8E" w:rsidP="00416C8E">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 за проверяемый период в соответствии с ФЗ №94 от 21.07.2005г. «О размещении заказов на поставки товаров, выполнение работ, оказание услуг для государственных и муниципальных нужд» и ст.72 БК РФ закупки товаров без заключения государственных или муниципальных контрактов не производились.</w:t>
      </w:r>
    </w:p>
    <w:p w:rsidR="00416C8E" w:rsidRDefault="00416C8E" w:rsidP="00416C8E">
      <w:pPr>
        <w:spacing w:after="0" w:line="240" w:lineRule="auto"/>
        <w:ind w:left="23" w:right="20"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нарушении статьи 73 «Реестры закупок» Бюджетного кодекса РФ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 не ведется реестр закупок, осуществленный без заключения муниципальных контрактов. </w:t>
      </w:r>
    </w:p>
    <w:p w:rsidR="00416C8E" w:rsidRPr="00144F24" w:rsidRDefault="00416C8E" w:rsidP="00416C8E">
      <w:pPr>
        <w:spacing w:after="0" w:line="240" w:lineRule="auto"/>
        <w:ind w:left="23" w:right="20" w:firstLine="5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В нарушение статьи 11 Федерального закона от 06.12.2011 № 402-ФЗ (ред. от 23.07.2013) «О бухга</w:t>
      </w:r>
      <w:r>
        <w:rPr>
          <w:rFonts w:ascii="Times New Roman" w:eastAsia="Times New Roman" w:hAnsi="Times New Roman" w:cs="Times New Roman"/>
          <w:color w:val="000000"/>
          <w:sz w:val="24"/>
          <w:szCs w:val="24"/>
          <w:lang w:eastAsia="ru-RU" w:bidi="ru-RU"/>
        </w:rPr>
        <w:t xml:space="preserve">лтерском учете» в  2012 </w:t>
      </w:r>
      <w:r w:rsidRPr="00144F24">
        <w:rPr>
          <w:rFonts w:ascii="Times New Roman" w:eastAsia="Times New Roman" w:hAnsi="Times New Roman" w:cs="Times New Roman"/>
          <w:color w:val="000000"/>
          <w:sz w:val="24"/>
          <w:szCs w:val="24"/>
          <w:lang w:eastAsia="ru-RU" w:bidi="ru-RU"/>
        </w:rPr>
        <w:t>г. в МО «</w:t>
      </w:r>
      <w:r>
        <w:rPr>
          <w:rFonts w:ascii="Times New Roman" w:eastAsia="Times New Roman" w:hAnsi="Times New Roman" w:cs="Times New Roman"/>
          <w:color w:val="000000"/>
          <w:sz w:val="24"/>
          <w:szCs w:val="24"/>
          <w:lang w:eastAsia="ru-RU" w:bidi="ru-RU"/>
        </w:rPr>
        <w:t xml:space="preserve">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w:t>
      </w:r>
      <w:r w:rsidRPr="00144F24">
        <w:rPr>
          <w:rFonts w:ascii="Times New Roman" w:eastAsia="Times New Roman" w:hAnsi="Times New Roman" w:cs="Times New Roman"/>
          <w:color w:val="000000"/>
          <w:sz w:val="24"/>
          <w:szCs w:val="24"/>
          <w:lang w:eastAsia="ru-RU" w:bidi="ru-RU"/>
        </w:rPr>
        <w:tab/>
        <w:t>инвентаризация</w:t>
      </w:r>
      <w:r w:rsidRPr="00144F24">
        <w:rPr>
          <w:rFonts w:ascii="Times New Roman" w:eastAsia="Times New Roman" w:hAnsi="Times New Roman" w:cs="Times New Roman"/>
          <w:color w:val="000000"/>
          <w:sz w:val="24"/>
          <w:szCs w:val="24"/>
          <w:lang w:eastAsia="ru-RU" w:bidi="ru-RU"/>
        </w:rPr>
        <w:tab/>
        <w:t>основных средств и материальных запасов не проводилась. Соответственно, отсутствуют инвентаризационные описи и сличительная ведомость результатов проведенной инвентаризации.</w:t>
      </w:r>
    </w:p>
    <w:p w:rsidR="00416C8E" w:rsidRDefault="00416C8E" w:rsidP="00416C8E">
      <w:pPr>
        <w:tabs>
          <w:tab w:val="left" w:pos="2053"/>
          <w:tab w:val="right" w:pos="9392"/>
        </w:tabs>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Материальные ценности приобретенные секретарем администрации МО «сельсовет </w:t>
      </w:r>
      <w:proofErr w:type="spellStart"/>
      <w:r>
        <w:rPr>
          <w:rFonts w:ascii="Times New Roman" w:eastAsia="Times New Roman" w:hAnsi="Times New Roman" w:cs="Times New Roman"/>
          <w:color w:val="000000"/>
          <w:sz w:val="24"/>
          <w:szCs w:val="24"/>
          <w:lang w:eastAsia="ru-RU" w:bidi="ru-RU"/>
        </w:rPr>
        <w:t>Кищинский</w:t>
      </w:r>
      <w:proofErr w:type="spellEnd"/>
      <w:r>
        <w:rPr>
          <w:rFonts w:ascii="Times New Roman" w:eastAsia="Times New Roman" w:hAnsi="Times New Roman" w:cs="Times New Roman"/>
          <w:color w:val="000000"/>
          <w:sz w:val="24"/>
          <w:szCs w:val="24"/>
          <w:lang w:eastAsia="ru-RU" w:bidi="ru-RU"/>
        </w:rPr>
        <w:t>» Абдуллаевым</w:t>
      </w:r>
      <w:proofErr w:type="gramStart"/>
      <w:r>
        <w:rPr>
          <w:rFonts w:ascii="Times New Roman" w:eastAsia="Times New Roman" w:hAnsi="Times New Roman" w:cs="Times New Roman"/>
          <w:color w:val="000000"/>
          <w:sz w:val="24"/>
          <w:szCs w:val="24"/>
          <w:lang w:eastAsia="ru-RU" w:bidi="ru-RU"/>
        </w:rPr>
        <w:t xml:space="preserve"> А</w:t>
      </w:r>
      <w:proofErr w:type="gramEnd"/>
      <w:r>
        <w:rPr>
          <w:rFonts w:ascii="Times New Roman" w:eastAsia="Times New Roman" w:hAnsi="Times New Roman" w:cs="Times New Roman"/>
          <w:color w:val="000000"/>
          <w:sz w:val="24"/>
          <w:szCs w:val="24"/>
          <w:lang w:eastAsia="ru-RU" w:bidi="ru-RU"/>
        </w:rPr>
        <w:t xml:space="preserve"> от ИП </w:t>
      </w:r>
      <w:proofErr w:type="spellStart"/>
      <w:r>
        <w:rPr>
          <w:rFonts w:ascii="Times New Roman" w:eastAsia="Times New Roman" w:hAnsi="Times New Roman" w:cs="Times New Roman"/>
          <w:color w:val="000000"/>
          <w:sz w:val="24"/>
          <w:szCs w:val="24"/>
          <w:lang w:eastAsia="ru-RU" w:bidi="ru-RU"/>
        </w:rPr>
        <w:t>С.Стальского</w:t>
      </w:r>
      <w:proofErr w:type="spellEnd"/>
      <w:r>
        <w:rPr>
          <w:rFonts w:ascii="Times New Roman" w:eastAsia="Times New Roman" w:hAnsi="Times New Roman" w:cs="Times New Roman"/>
          <w:color w:val="000000"/>
          <w:sz w:val="24"/>
          <w:szCs w:val="24"/>
          <w:lang w:eastAsia="ru-RU" w:bidi="ru-RU"/>
        </w:rPr>
        <w:t xml:space="preserve"> района Алимова Сагиба (шлакоблок 850 шт. на 17 тыс. рублей и сетка 40 м на сумму 30 тыс. рублей Итого на сумму 47 тыс. рублей) по накладной № 48 от 26.02.14г. документально не израсходованы и в наличии отсутствуют.</w:t>
      </w:r>
    </w:p>
    <w:p w:rsidR="00684E06" w:rsidRPr="00144F24" w:rsidRDefault="00684E06" w:rsidP="00684E06">
      <w:pPr>
        <w:tabs>
          <w:tab w:val="left" w:pos="2053"/>
          <w:tab w:val="right" w:pos="9392"/>
        </w:tabs>
        <w:spacing w:after="0" w:line="317" w:lineRule="exact"/>
        <w:ind w:left="20" w:right="20" w:firstLine="560"/>
        <w:jc w:val="both"/>
        <w:rPr>
          <w:rFonts w:ascii="Times New Roman" w:eastAsia="Times New Roman" w:hAnsi="Times New Roman" w:cs="Times New Roman"/>
          <w:color w:val="000000"/>
          <w:sz w:val="24"/>
          <w:szCs w:val="24"/>
          <w:lang w:eastAsia="ru-RU" w:bidi="ru-RU"/>
        </w:rPr>
      </w:pPr>
    </w:p>
    <w:p w:rsidR="00684E06" w:rsidRDefault="00684E06" w:rsidP="00927621">
      <w:pPr>
        <w:tabs>
          <w:tab w:val="left" w:pos="2742"/>
        </w:tabs>
        <w:spacing w:after="303" w:line="240" w:lineRule="exact"/>
        <w:ind w:left="2420" w:right="23"/>
        <w:jc w:val="both"/>
        <w:rPr>
          <w:rFonts w:ascii="Times New Roman" w:eastAsia="Times New Roman" w:hAnsi="Times New Roman" w:cs="Times New Roman"/>
          <w:b/>
          <w:bCs/>
          <w:color w:val="000000"/>
          <w:spacing w:val="10"/>
          <w:sz w:val="24"/>
          <w:szCs w:val="24"/>
          <w:lang w:eastAsia="ru-RU" w:bidi="ru-RU"/>
        </w:rPr>
      </w:pPr>
    </w:p>
    <w:p w:rsidR="00927621" w:rsidRDefault="00927621" w:rsidP="00927621">
      <w:pPr>
        <w:tabs>
          <w:tab w:val="left" w:pos="2053"/>
          <w:tab w:val="right" w:pos="9392"/>
        </w:tabs>
        <w:spacing w:after="0" w:line="317" w:lineRule="exact"/>
        <w:ind w:left="20" w:right="20" w:firstLine="560"/>
        <w:jc w:val="both"/>
        <w:rPr>
          <w:rFonts w:ascii="Times New Roman" w:eastAsia="Times New Roman" w:hAnsi="Times New Roman" w:cs="Times New Roman"/>
          <w:color w:val="000000"/>
          <w:sz w:val="24"/>
          <w:szCs w:val="24"/>
          <w:lang w:eastAsia="ru-RU" w:bidi="ru-RU"/>
        </w:rPr>
      </w:pPr>
    </w:p>
    <w:p w:rsidR="00927621" w:rsidRDefault="00927621" w:rsidP="00927621">
      <w:pPr>
        <w:tabs>
          <w:tab w:val="left" w:pos="2053"/>
          <w:tab w:val="right" w:pos="9392"/>
        </w:tabs>
        <w:spacing w:after="0" w:line="317" w:lineRule="exact"/>
        <w:ind w:left="20" w:right="20" w:firstLine="560"/>
        <w:jc w:val="both"/>
        <w:rPr>
          <w:rFonts w:ascii="Times New Roman" w:eastAsia="Times New Roman" w:hAnsi="Times New Roman" w:cs="Times New Roman"/>
          <w:color w:val="000000"/>
          <w:sz w:val="24"/>
          <w:szCs w:val="24"/>
          <w:lang w:eastAsia="ru-RU" w:bidi="ru-RU"/>
        </w:rPr>
      </w:pPr>
    </w:p>
    <w:p w:rsidR="00684E06" w:rsidRPr="00D31EF5" w:rsidRDefault="00684E06" w:rsidP="00927621">
      <w:pPr>
        <w:tabs>
          <w:tab w:val="left" w:pos="2053"/>
          <w:tab w:val="right" w:pos="9392"/>
        </w:tabs>
        <w:spacing w:after="0" w:line="317" w:lineRule="exact"/>
        <w:ind w:left="20" w:right="20" w:hanging="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24"/>
          <w:szCs w:val="24"/>
          <w:lang w:eastAsia="ru-RU" w:bidi="ru-RU"/>
        </w:rPr>
        <w:t>Специалист 1-й категории КСК</w:t>
      </w:r>
    </w:p>
    <w:p w:rsidR="00684E06" w:rsidRPr="00144F24" w:rsidRDefault="00684E06" w:rsidP="00684E06">
      <w:pPr>
        <w:spacing w:after="0" w:line="240" w:lineRule="auto"/>
        <w:ind w:right="-28"/>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МО «</w:t>
      </w:r>
      <w:proofErr w:type="spellStart"/>
      <w:r w:rsidRPr="00144F24">
        <w:rPr>
          <w:rFonts w:ascii="Times New Roman" w:eastAsia="Times New Roman" w:hAnsi="Times New Roman" w:cs="Times New Roman"/>
          <w:b/>
          <w:bCs/>
          <w:color w:val="000000"/>
          <w:spacing w:val="10"/>
          <w:sz w:val="24"/>
          <w:szCs w:val="24"/>
          <w:lang w:eastAsia="ru-RU" w:bidi="ru-RU"/>
        </w:rPr>
        <w:t>Дахадаевски</w:t>
      </w:r>
      <w:proofErr w:type="spellEnd"/>
      <w:r w:rsidRPr="00144F24">
        <w:rPr>
          <w:rFonts w:ascii="Times New Roman" w:eastAsia="Times New Roman" w:hAnsi="Times New Roman" w:cs="Times New Roman"/>
          <w:b/>
          <w:bCs/>
          <w:color w:val="000000"/>
          <w:spacing w:val="10"/>
          <w:sz w:val="24"/>
          <w:szCs w:val="24"/>
          <w:lang w:eastAsia="ru-RU" w:bidi="ru-RU"/>
        </w:rPr>
        <w:t xml:space="preserve"> район»                                                                       </w:t>
      </w:r>
      <w:proofErr w:type="spellStart"/>
      <w:r w:rsidRPr="00144F24">
        <w:rPr>
          <w:rFonts w:ascii="Times New Roman" w:eastAsia="Times New Roman" w:hAnsi="Times New Roman" w:cs="Times New Roman"/>
          <w:b/>
          <w:bCs/>
          <w:color w:val="000000"/>
          <w:spacing w:val="10"/>
          <w:sz w:val="24"/>
          <w:szCs w:val="24"/>
          <w:lang w:eastAsia="ru-RU" w:bidi="ru-RU"/>
        </w:rPr>
        <w:t>А.А.Алескандаров</w:t>
      </w:r>
      <w:proofErr w:type="spellEnd"/>
      <w:r w:rsidRPr="00144F24">
        <w:rPr>
          <w:rFonts w:ascii="Times New Roman" w:eastAsia="Times New Roman" w:hAnsi="Times New Roman" w:cs="Times New Roman"/>
          <w:b/>
          <w:bCs/>
          <w:color w:val="000000"/>
          <w:spacing w:val="10"/>
          <w:sz w:val="24"/>
          <w:szCs w:val="24"/>
          <w:lang w:eastAsia="ru-RU" w:bidi="ru-RU"/>
        </w:rPr>
        <w:t xml:space="preserve"> </w:t>
      </w:r>
    </w:p>
    <w:p w:rsidR="00684E06" w:rsidRPr="00144F24" w:rsidRDefault="00684E06" w:rsidP="00684E06">
      <w:pPr>
        <w:spacing w:after="0" w:line="240" w:lineRule="auto"/>
        <w:ind w:right="-28"/>
        <w:rPr>
          <w:rFonts w:ascii="Times New Roman" w:eastAsia="Times New Roman" w:hAnsi="Times New Roman" w:cs="Times New Roman"/>
          <w:b/>
          <w:bCs/>
          <w:color w:val="000000"/>
          <w:spacing w:val="10"/>
          <w:sz w:val="24"/>
          <w:szCs w:val="24"/>
          <w:lang w:eastAsia="ru-RU" w:bidi="ru-RU"/>
        </w:rPr>
      </w:pPr>
    </w:p>
    <w:p w:rsidR="00684E06" w:rsidRPr="00144F24" w:rsidRDefault="00684E06" w:rsidP="00684E06">
      <w:pPr>
        <w:spacing w:after="0" w:line="240" w:lineRule="auto"/>
        <w:ind w:right="-28"/>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Глава МО «</w:t>
      </w:r>
      <w:r w:rsidR="0011171F">
        <w:rPr>
          <w:rFonts w:ascii="Times New Roman" w:eastAsia="Times New Roman" w:hAnsi="Times New Roman" w:cs="Times New Roman"/>
          <w:b/>
          <w:bCs/>
          <w:color w:val="000000"/>
          <w:spacing w:val="10"/>
          <w:sz w:val="24"/>
          <w:szCs w:val="24"/>
          <w:lang w:eastAsia="ru-RU" w:bidi="ru-RU"/>
        </w:rPr>
        <w:t xml:space="preserve">сельсовет </w:t>
      </w:r>
      <w:proofErr w:type="spellStart"/>
      <w:r w:rsidR="0011171F">
        <w:rPr>
          <w:rFonts w:ascii="Times New Roman" w:eastAsia="Times New Roman" w:hAnsi="Times New Roman" w:cs="Times New Roman"/>
          <w:b/>
          <w:bCs/>
          <w:color w:val="000000"/>
          <w:spacing w:val="10"/>
          <w:sz w:val="24"/>
          <w:szCs w:val="24"/>
          <w:lang w:eastAsia="ru-RU" w:bidi="ru-RU"/>
        </w:rPr>
        <w:t>Кищинский</w:t>
      </w:r>
      <w:proofErr w:type="spellEnd"/>
      <w:r w:rsidR="0011171F">
        <w:rPr>
          <w:rFonts w:ascii="Times New Roman" w:eastAsia="Times New Roman" w:hAnsi="Times New Roman" w:cs="Times New Roman"/>
          <w:b/>
          <w:bCs/>
          <w:color w:val="000000"/>
          <w:spacing w:val="10"/>
          <w:sz w:val="24"/>
          <w:szCs w:val="24"/>
          <w:lang w:eastAsia="ru-RU" w:bidi="ru-RU"/>
        </w:rPr>
        <w:t xml:space="preserve">  </w:t>
      </w:r>
      <w:r w:rsidRPr="00144F24">
        <w:rPr>
          <w:rFonts w:ascii="Times New Roman" w:eastAsia="Times New Roman" w:hAnsi="Times New Roman" w:cs="Times New Roman"/>
          <w:b/>
          <w:bCs/>
          <w:color w:val="000000"/>
          <w:spacing w:val="10"/>
          <w:sz w:val="24"/>
          <w:szCs w:val="24"/>
          <w:lang w:eastAsia="ru-RU" w:bidi="ru-RU"/>
        </w:rPr>
        <w:t xml:space="preserve">»                              </w:t>
      </w:r>
      <w:r>
        <w:rPr>
          <w:rFonts w:ascii="Times New Roman" w:eastAsia="Times New Roman" w:hAnsi="Times New Roman" w:cs="Times New Roman"/>
          <w:b/>
          <w:bCs/>
          <w:color w:val="000000"/>
          <w:spacing w:val="10"/>
          <w:sz w:val="24"/>
          <w:szCs w:val="24"/>
          <w:lang w:eastAsia="ru-RU" w:bidi="ru-RU"/>
        </w:rPr>
        <w:t xml:space="preserve">        </w:t>
      </w:r>
      <w:r w:rsidRPr="00144F24">
        <w:rPr>
          <w:rFonts w:ascii="Times New Roman" w:eastAsia="Times New Roman" w:hAnsi="Times New Roman" w:cs="Times New Roman"/>
          <w:b/>
          <w:bCs/>
          <w:color w:val="000000"/>
          <w:spacing w:val="10"/>
          <w:sz w:val="24"/>
          <w:szCs w:val="24"/>
          <w:lang w:eastAsia="ru-RU" w:bidi="ru-RU"/>
        </w:rPr>
        <w:t xml:space="preserve"> </w:t>
      </w:r>
      <w:r>
        <w:rPr>
          <w:rFonts w:ascii="Times New Roman" w:eastAsia="Times New Roman" w:hAnsi="Times New Roman" w:cs="Times New Roman"/>
          <w:b/>
          <w:bCs/>
          <w:color w:val="000000"/>
          <w:spacing w:val="10"/>
          <w:sz w:val="24"/>
          <w:szCs w:val="24"/>
          <w:lang w:eastAsia="ru-RU" w:bidi="ru-RU"/>
        </w:rPr>
        <w:t xml:space="preserve">   </w:t>
      </w:r>
      <w:r w:rsidR="00927621">
        <w:rPr>
          <w:rFonts w:ascii="Times New Roman" w:eastAsia="Times New Roman" w:hAnsi="Times New Roman" w:cs="Times New Roman"/>
          <w:b/>
          <w:bCs/>
          <w:color w:val="000000"/>
          <w:spacing w:val="10"/>
          <w:sz w:val="24"/>
          <w:szCs w:val="24"/>
          <w:lang w:eastAsia="ru-RU" w:bidi="ru-RU"/>
        </w:rPr>
        <w:t xml:space="preserve">              А.Р. Магомедо</w:t>
      </w:r>
      <w:r w:rsidR="00BB45BA">
        <w:rPr>
          <w:rFonts w:ascii="Times New Roman" w:eastAsia="Times New Roman" w:hAnsi="Times New Roman" w:cs="Times New Roman"/>
          <w:b/>
          <w:bCs/>
          <w:color w:val="000000"/>
          <w:spacing w:val="10"/>
          <w:sz w:val="24"/>
          <w:szCs w:val="24"/>
          <w:lang w:eastAsia="ru-RU" w:bidi="ru-RU"/>
        </w:rPr>
        <w:t>в</w:t>
      </w:r>
    </w:p>
    <w:p w:rsidR="00684E06" w:rsidRPr="00144F24" w:rsidRDefault="00684E06" w:rsidP="00684E06">
      <w:pPr>
        <w:spacing w:after="0" w:line="240" w:lineRule="auto"/>
        <w:ind w:right="-28"/>
        <w:rPr>
          <w:rFonts w:ascii="Times New Roman" w:eastAsia="Times New Roman" w:hAnsi="Times New Roman" w:cs="Times New Roman"/>
          <w:b/>
          <w:bCs/>
          <w:color w:val="000000"/>
          <w:spacing w:val="10"/>
          <w:sz w:val="24"/>
          <w:szCs w:val="24"/>
          <w:lang w:eastAsia="ru-RU" w:bidi="ru-RU"/>
        </w:rPr>
      </w:pPr>
    </w:p>
    <w:p w:rsidR="00684E06" w:rsidRPr="00144F24" w:rsidRDefault="00684E06" w:rsidP="00684E06">
      <w:pPr>
        <w:spacing w:after="0" w:line="240" w:lineRule="auto"/>
        <w:ind w:right="-28"/>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Гл. бухгалтер администрации</w:t>
      </w:r>
    </w:p>
    <w:p w:rsidR="00684E06" w:rsidRPr="00144F24" w:rsidRDefault="00684E06" w:rsidP="00684E06">
      <w:pPr>
        <w:spacing w:after="0" w:line="240" w:lineRule="auto"/>
        <w:ind w:right="-28"/>
        <w:rPr>
          <w:rFonts w:ascii="Times New Roman" w:eastAsia="Times New Roman" w:hAnsi="Times New Roman" w:cs="Times New Roman"/>
          <w:b/>
          <w:bCs/>
          <w:color w:val="000000"/>
          <w:spacing w:val="10"/>
          <w:sz w:val="24"/>
          <w:szCs w:val="24"/>
          <w:lang w:eastAsia="ru-RU" w:bidi="ru-RU"/>
        </w:rPr>
        <w:sectPr w:rsidR="00684E06" w:rsidRPr="00144F24" w:rsidSect="0011171F">
          <w:footerReference w:type="even" r:id="rId10"/>
          <w:footerReference w:type="default" r:id="rId11"/>
          <w:type w:val="continuous"/>
          <w:pgSz w:w="11909" w:h="16838" w:code="9"/>
          <w:pgMar w:top="624" w:right="851" w:bottom="930" w:left="879" w:header="0" w:footer="6" w:gutter="0"/>
          <w:cols w:space="720"/>
          <w:noEndnote/>
          <w:docGrid w:linePitch="360"/>
        </w:sectPr>
      </w:pPr>
      <w:r w:rsidRPr="00144F24">
        <w:rPr>
          <w:rFonts w:ascii="Times New Roman" w:eastAsia="Times New Roman" w:hAnsi="Times New Roman" w:cs="Times New Roman"/>
          <w:b/>
          <w:bCs/>
          <w:color w:val="000000"/>
          <w:spacing w:val="10"/>
          <w:sz w:val="24"/>
          <w:szCs w:val="24"/>
          <w:lang w:eastAsia="ru-RU" w:bidi="ru-RU"/>
        </w:rPr>
        <w:t>МО «</w:t>
      </w:r>
      <w:r w:rsidR="0011171F">
        <w:rPr>
          <w:rFonts w:ascii="Times New Roman" w:eastAsia="Times New Roman" w:hAnsi="Times New Roman" w:cs="Times New Roman"/>
          <w:b/>
          <w:bCs/>
          <w:color w:val="000000"/>
          <w:spacing w:val="10"/>
          <w:sz w:val="24"/>
          <w:szCs w:val="24"/>
          <w:lang w:eastAsia="ru-RU" w:bidi="ru-RU"/>
        </w:rPr>
        <w:t xml:space="preserve">сельсовет </w:t>
      </w:r>
      <w:proofErr w:type="spellStart"/>
      <w:r w:rsidR="0011171F">
        <w:rPr>
          <w:rFonts w:ascii="Times New Roman" w:eastAsia="Times New Roman" w:hAnsi="Times New Roman" w:cs="Times New Roman"/>
          <w:b/>
          <w:bCs/>
          <w:color w:val="000000"/>
          <w:spacing w:val="10"/>
          <w:sz w:val="24"/>
          <w:szCs w:val="24"/>
          <w:lang w:eastAsia="ru-RU" w:bidi="ru-RU"/>
        </w:rPr>
        <w:t>Кищинский</w:t>
      </w:r>
      <w:proofErr w:type="spellEnd"/>
      <w:r w:rsidR="0011171F">
        <w:rPr>
          <w:rFonts w:ascii="Times New Roman" w:eastAsia="Times New Roman" w:hAnsi="Times New Roman" w:cs="Times New Roman"/>
          <w:b/>
          <w:bCs/>
          <w:color w:val="000000"/>
          <w:spacing w:val="10"/>
          <w:sz w:val="24"/>
          <w:szCs w:val="24"/>
          <w:lang w:eastAsia="ru-RU" w:bidi="ru-RU"/>
        </w:rPr>
        <w:t xml:space="preserve">  </w:t>
      </w:r>
      <w:r w:rsidRPr="00144F24">
        <w:rPr>
          <w:rFonts w:ascii="Times New Roman" w:eastAsia="Times New Roman" w:hAnsi="Times New Roman" w:cs="Times New Roman"/>
          <w:b/>
          <w:bCs/>
          <w:color w:val="000000"/>
          <w:spacing w:val="10"/>
          <w:sz w:val="24"/>
          <w:szCs w:val="24"/>
          <w:lang w:eastAsia="ru-RU" w:bidi="ru-RU"/>
        </w:rPr>
        <w:t xml:space="preserve">»                                            </w:t>
      </w:r>
      <w:r>
        <w:rPr>
          <w:rFonts w:ascii="Times New Roman" w:eastAsia="Times New Roman" w:hAnsi="Times New Roman" w:cs="Times New Roman"/>
          <w:b/>
          <w:bCs/>
          <w:color w:val="000000"/>
          <w:spacing w:val="10"/>
          <w:sz w:val="24"/>
          <w:szCs w:val="24"/>
          <w:lang w:eastAsia="ru-RU" w:bidi="ru-RU"/>
        </w:rPr>
        <w:t xml:space="preserve">          </w:t>
      </w:r>
      <w:r w:rsidRPr="00144F24">
        <w:rPr>
          <w:rFonts w:ascii="Times New Roman" w:eastAsia="Times New Roman" w:hAnsi="Times New Roman" w:cs="Times New Roman"/>
          <w:b/>
          <w:bCs/>
          <w:color w:val="000000"/>
          <w:spacing w:val="10"/>
          <w:sz w:val="24"/>
          <w:szCs w:val="24"/>
          <w:lang w:eastAsia="ru-RU" w:bidi="ru-RU"/>
        </w:rPr>
        <w:t xml:space="preserve"> </w:t>
      </w:r>
      <w:r w:rsidR="00BB45BA">
        <w:rPr>
          <w:rFonts w:ascii="Times New Roman" w:eastAsia="Times New Roman" w:hAnsi="Times New Roman" w:cs="Times New Roman"/>
          <w:b/>
          <w:bCs/>
          <w:color w:val="000000"/>
          <w:spacing w:val="10"/>
          <w:sz w:val="24"/>
          <w:szCs w:val="24"/>
          <w:lang w:eastAsia="ru-RU" w:bidi="ru-RU"/>
        </w:rPr>
        <w:t xml:space="preserve">         </w:t>
      </w:r>
      <w:proofErr w:type="spellStart"/>
      <w:r w:rsidR="00BB45BA">
        <w:rPr>
          <w:rFonts w:ascii="Times New Roman" w:eastAsia="Times New Roman" w:hAnsi="Times New Roman" w:cs="Times New Roman"/>
          <w:b/>
          <w:bCs/>
          <w:color w:val="000000"/>
          <w:spacing w:val="10"/>
          <w:sz w:val="24"/>
          <w:szCs w:val="24"/>
          <w:lang w:eastAsia="ru-RU" w:bidi="ru-RU"/>
        </w:rPr>
        <w:t>С.Г.Багомедалиев</w:t>
      </w:r>
      <w:proofErr w:type="spellEnd"/>
      <w:r>
        <w:rPr>
          <w:rFonts w:ascii="Times New Roman" w:eastAsia="Times New Roman" w:hAnsi="Times New Roman" w:cs="Times New Roman"/>
          <w:b/>
          <w:bCs/>
          <w:color w:val="000000"/>
          <w:spacing w:val="10"/>
          <w:sz w:val="24"/>
          <w:szCs w:val="24"/>
          <w:lang w:eastAsia="ru-RU" w:bidi="ru-RU"/>
        </w:rPr>
        <w:t xml:space="preserve">            </w:t>
      </w:r>
      <w:r w:rsidRPr="00144F24">
        <w:rPr>
          <w:rFonts w:ascii="Times New Roman" w:eastAsia="Times New Roman" w:hAnsi="Times New Roman" w:cs="Times New Roman"/>
          <w:b/>
          <w:bCs/>
          <w:color w:val="000000"/>
          <w:spacing w:val="10"/>
          <w:sz w:val="24"/>
          <w:szCs w:val="24"/>
          <w:lang w:eastAsia="ru-RU" w:bidi="ru-RU"/>
        </w:rPr>
        <w:t xml:space="preserve">  </w:t>
      </w:r>
      <w:r>
        <w:rPr>
          <w:rFonts w:ascii="Times New Roman" w:eastAsia="Times New Roman" w:hAnsi="Times New Roman" w:cs="Times New Roman"/>
          <w:b/>
          <w:bCs/>
          <w:color w:val="000000"/>
          <w:spacing w:val="10"/>
          <w:sz w:val="24"/>
          <w:szCs w:val="24"/>
          <w:lang w:eastAsia="ru-RU" w:bidi="ru-RU"/>
        </w:rPr>
        <w:t xml:space="preserve">     </w:t>
      </w:r>
      <w:r w:rsidRPr="00144F24">
        <w:rPr>
          <w:rFonts w:ascii="Times New Roman" w:eastAsia="Times New Roman" w:hAnsi="Times New Roman" w:cs="Times New Roman"/>
          <w:b/>
          <w:bCs/>
          <w:color w:val="000000"/>
          <w:spacing w:val="10"/>
          <w:sz w:val="24"/>
          <w:szCs w:val="24"/>
          <w:lang w:eastAsia="ru-RU" w:bidi="ru-RU"/>
        </w:rPr>
        <w:t xml:space="preserve">                                                                                                                                                      </w:t>
      </w:r>
    </w:p>
    <w:p w:rsidR="00684E06" w:rsidRPr="00144F24" w:rsidRDefault="00684E06" w:rsidP="00684E06">
      <w:pPr>
        <w:framePr w:w="1952" w:h="240" w:wrap="none" w:vAnchor="text" w:hAnchor="margin" w:x="7509" w:y="3"/>
        <w:spacing w:after="0" w:line="240" w:lineRule="exact"/>
        <w:ind w:right="23"/>
        <w:rPr>
          <w:rFonts w:ascii="Times New Roman" w:eastAsia="Times New Roman" w:hAnsi="Times New Roman" w:cs="Times New Roman"/>
          <w:b/>
          <w:bCs/>
          <w:color w:val="000000"/>
          <w:spacing w:val="10"/>
          <w:sz w:val="24"/>
          <w:szCs w:val="24"/>
          <w:lang w:eastAsia="ru-RU" w:bidi="ru-RU"/>
        </w:rPr>
      </w:pPr>
    </w:p>
    <w:p w:rsidR="00684E06" w:rsidRPr="00144F24" w:rsidRDefault="00684E06" w:rsidP="00684E06">
      <w:pPr>
        <w:spacing w:after="204" w:line="518" w:lineRule="exact"/>
        <w:ind w:right="23"/>
        <w:rPr>
          <w:rFonts w:ascii="Courier New" w:eastAsia="Courier New" w:hAnsi="Courier New" w:cs="Courier New"/>
          <w:color w:val="000000"/>
          <w:sz w:val="24"/>
          <w:szCs w:val="24"/>
          <w:lang w:eastAsia="ru-RU" w:bidi="ru-RU"/>
        </w:rPr>
      </w:pPr>
    </w:p>
    <w:p w:rsidR="00684E06" w:rsidRDefault="00684E06" w:rsidP="00684E06">
      <w:pPr>
        <w:spacing w:after="0" w:line="317"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Один экземпляр Акта на 11</w:t>
      </w:r>
      <w:r w:rsidRPr="00144F24">
        <w:rPr>
          <w:rFonts w:ascii="Times New Roman" w:eastAsia="Times New Roman" w:hAnsi="Times New Roman" w:cs="Times New Roman"/>
          <w:color w:val="000000"/>
          <w:sz w:val="24"/>
          <w:szCs w:val="24"/>
          <w:lang w:eastAsia="ru-RU" w:bidi="ru-RU"/>
        </w:rPr>
        <w:t xml:space="preserve"> стр. получил на ознакомление </w:t>
      </w:r>
    </w:p>
    <w:p w:rsidR="00684E06" w:rsidRDefault="00684E06" w:rsidP="00684E06">
      <w:pPr>
        <w:spacing w:after="0" w:line="317" w:lineRule="exact"/>
        <w:ind w:right="23"/>
        <w:rPr>
          <w:rFonts w:ascii="Times New Roman" w:eastAsia="Times New Roman" w:hAnsi="Times New Roman" w:cs="Times New Roman"/>
          <w:color w:val="000000"/>
          <w:sz w:val="24"/>
          <w:szCs w:val="24"/>
          <w:lang w:eastAsia="ru-RU" w:bidi="ru-RU"/>
        </w:rPr>
      </w:pPr>
    </w:p>
    <w:p w:rsidR="00684E06" w:rsidRDefault="00684E06" w:rsidP="00684E06">
      <w:pPr>
        <w:spacing w:after="0" w:line="317" w:lineRule="exact"/>
        <w:ind w:right="23"/>
        <w:rPr>
          <w:rFonts w:ascii="Times New Roman" w:eastAsia="Times New Roman" w:hAnsi="Times New Roman" w:cs="Times New Roman"/>
          <w:color w:val="000000"/>
          <w:sz w:val="24"/>
          <w:szCs w:val="24"/>
          <w:lang w:eastAsia="ru-RU" w:bidi="ru-RU"/>
        </w:rPr>
      </w:pPr>
    </w:p>
    <w:p w:rsidR="00684E06" w:rsidRPr="00144F24" w:rsidRDefault="00684E06" w:rsidP="00684E06">
      <w:pPr>
        <w:spacing w:after="0" w:line="317" w:lineRule="exact"/>
        <w:ind w:right="23"/>
        <w:rPr>
          <w:rFonts w:ascii="Times New Roman" w:eastAsia="Times New Roman" w:hAnsi="Times New Roman" w:cs="Times New Roman"/>
          <w:color w:val="000000"/>
          <w:sz w:val="24"/>
          <w:szCs w:val="24"/>
          <w:lang w:eastAsia="ru-RU" w:bidi="ru-RU"/>
        </w:rPr>
        <w:sectPr w:rsidR="00684E06" w:rsidRPr="00144F24" w:rsidSect="0011171F">
          <w:type w:val="continuous"/>
          <w:pgSz w:w="11909" w:h="16838"/>
          <w:pgMar w:top="3302" w:right="4083" w:bottom="3326" w:left="1073" w:header="0" w:footer="3" w:gutter="0"/>
          <w:cols w:space="720"/>
          <w:noEndnote/>
          <w:docGrid w:linePitch="360"/>
        </w:sectPr>
      </w:pPr>
      <w:r>
        <w:rPr>
          <w:rFonts w:ascii="Times New Roman" w:eastAsia="Times New Roman" w:hAnsi="Times New Roman" w:cs="Times New Roman"/>
          <w:color w:val="000000"/>
          <w:sz w:val="24"/>
          <w:szCs w:val="24"/>
          <w:lang w:eastAsia="ru-RU" w:bidi="ru-RU"/>
        </w:rPr>
        <w:t xml:space="preserve">  К настоящему Акту могут быть представлены письменные возражения в течени</w:t>
      </w:r>
      <w:proofErr w:type="gramStart"/>
      <w:r>
        <w:rPr>
          <w:rFonts w:ascii="Times New Roman" w:eastAsia="Times New Roman" w:hAnsi="Times New Roman" w:cs="Times New Roman"/>
          <w:color w:val="000000"/>
          <w:sz w:val="24"/>
          <w:szCs w:val="24"/>
          <w:lang w:eastAsia="ru-RU" w:bidi="ru-RU"/>
        </w:rPr>
        <w:t>и</w:t>
      </w:r>
      <w:proofErr w:type="gramEnd"/>
      <w:r>
        <w:rPr>
          <w:rFonts w:ascii="Times New Roman" w:eastAsia="Times New Roman" w:hAnsi="Times New Roman" w:cs="Times New Roman"/>
          <w:color w:val="000000"/>
          <w:sz w:val="24"/>
          <w:szCs w:val="24"/>
          <w:lang w:eastAsia="ru-RU" w:bidi="ru-RU"/>
        </w:rPr>
        <w:t xml:space="preserve"> 5 рабочих дней. В случае непредставления  возражений в указанный срок, они считаются отсутствующими.</w:t>
      </w:r>
    </w:p>
    <w:p w:rsidR="00975ABA" w:rsidRDefault="00975ABA"/>
    <w:sectPr w:rsidR="00975ABA" w:rsidSect="002D20D2">
      <w:type w:val="continuous"/>
      <w:pgSz w:w="11909" w:h="16838" w:code="9"/>
      <w:pgMar w:top="622" w:right="852" w:bottom="284" w:left="88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DC" w:rsidRDefault="000663DC">
      <w:pPr>
        <w:spacing w:after="0" w:line="240" w:lineRule="auto"/>
      </w:pPr>
      <w:r>
        <w:separator/>
      </w:r>
    </w:p>
  </w:endnote>
  <w:endnote w:type="continuationSeparator" w:id="0">
    <w:p w:rsidR="000663DC" w:rsidRDefault="0006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F9" w:rsidRDefault="00AB4BF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ECD11D4" wp14:editId="0C31AFE9">
              <wp:simplePos x="0" y="0"/>
              <wp:positionH relativeFrom="page">
                <wp:posOffset>3736975</wp:posOffset>
              </wp:positionH>
              <wp:positionV relativeFrom="page">
                <wp:posOffset>10488295</wp:posOffset>
              </wp:positionV>
              <wp:extent cx="71120" cy="254000"/>
              <wp:effectExtent l="3175" t="127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BF9" w:rsidRDefault="00AB4BF9">
                          <w:pPr>
                            <w:spacing w:line="240" w:lineRule="auto"/>
                          </w:pPr>
                          <w:r>
                            <w:fldChar w:fldCharType="begin"/>
                          </w:r>
                          <w:r>
                            <w:instrText xml:space="preserve"> PAGE \* MERGEFORMAT </w:instrText>
                          </w:r>
                          <w:r>
                            <w:fldChar w:fldCharType="separate"/>
                          </w:r>
                          <w:r w:rsidR="001E5546" w:rsidRPr="001E5546">
                            <w:rPr>
                              <w:rStyle w:val="a3"/>
                              <w:noProof/>
                            </w:rPr>
                            <w:t>2</w:t>
                          </w:r>
                          <w:r>
                            <w:rPr>
                              <w:rStyle w:val="a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4.25pt;margin-top:825.85pt;width:5.6pt;height:20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" filled="f" stroked="f">
              <v:textbox style="mso-fit-shape-to-text:t" inset="0,0,0,0">
                <w:txbxContent>
                  <w:p w:rsidR="00AB4BF9" w:rsidRDefault="00AB4BF9">
                    <w:pPr>
                      <w:spacing w:line="240" w:lineRule="auto"/>
                    </w:pPr>
                    <w:r>
                      <w:fldChar w:fldCharType="begin"/>
                    </w:r>
                    <w:r>
                      <w:instrText xml:space="preserve"> PAGE \* MERGEFORMAT </w:instrText>
                    </w:r>
                    <w:r>
                      <w:fldChar w:fldCharType="separate"/>
                    </w:r>
                    <w:r w:rsidR="001E5546" w:rsidRPr="001E5546">
                      <w:rPr>
                        <w:rStyle w:val="a3"/>
                        <w:noProof/>
                      </w:rPr>
                      <w:t>2</w:t>
                    </w:r>
                    <w:r>
                      <w:rPr>
                        <w:rStyle w:val="a3"/>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F9" w:rsidRDefault="00AB4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DC" w:rsidRDefault="000663DC">
      <w:pPr>
        <w:spacing w:after="0" w:line="240" w:lineRule="auto"/>
      </w:pPr>
      <w:r>
        <w:separator/>
      </w:r>
    </w:p>
  </w:footnote>
  <w:footnote w:type="continuationSeparator" w:id="0">
    <w:p w:rsidR="000663DC" w:rsidRDefault="00066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DF5"/>
    <w:multiLevelType w:val="multilevel"/>
    <w:tmpl w:val="C3EC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7587A"/>
    <w:multiLevelType w:val="hybridMultilevel"/>
    <w:tmpl w:val="6D18CD2A"/>
    <w:lvl w:ilvl="0" w:tplc="C2BC269A">
      <w:start w:val="1"/>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3E1F7D29"/>
    <w:multiLevelType w:val="multilevel"/>
    <w:tmpl w:val="B800508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D87B01"/>
    <w:multiLevelType w:val="multilevel"/>
    <w:tmpl w:val="76C24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3D6169"/>
    <w:multiLevelType w:val="multilevel"/>
    <w:tmpl w:val="6E70394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071415"/>
    <w:multiLevelType w:val="multilevel"/>
    <w:tmpl w:val="483202B6"/>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F9520C"/>
    <w:multiLevelType w:val="multilevel"/>
    <w:tmpl w:val="6E70394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06"/>
    <w:rsid w:val="000663DC"/>
    <w:rsid w:val="000B74F9"/>
    <w:rsid w:val="0011171F"/>
    <w:rsid w:val="001358F0"/>
    <w:rsid w:val="00172612"/>
    <w:rsid w:val="001E5546"/>
    <w:rsid w:val="00217613"/>
    <w:rsid w:val="00283D0A"/>
    <w:rsid w:val="00285C98"/>
    <w:rsid w:val="002D20D2"/>
    <w:rsid w:val="00317915"/>
    <w:rsid w:val="00375BEE"/>
    <w:rsid w:val="00393F9A"/>
    <w:rsid w:val="003A56C8"/>
    <w:rsid w:val="003D2E80"/>
    <w:rsid w:val="003E0246"/>
    <w:rsid w:val="004159B2"/>
    <w:rsid w:val="00416C8E"/>
    <w:rsid w:val="00465230"/>
    <w:rsid w:val="004859D5"/>
    <w:rsid w:val="004924CD"/>
    <w:rsid w:val="004F7E90"/>
    <w:rsid w:val="005150E3"/>
    <w:rsid w:val="00560A5D"/>
    <w:rsid w:val="006513F6"/>
    <w:rsid w:val="006647CF"/>
    <w:rsid w:val="00684E06"/>
    <w:rsid w:val="00696171"/>
    <w:rsid w:val="006B4133"/>
    <w:rsid w:val="00707B0A"/>
    <w:rsid w:val="00771D9C"/>
    <w:rsid w:val="007D183B"/>
    <w:rsid w:val="007E3AB9"/>
    <w:rsid w:val="007F22FB"/>
    <w:rsid w:val="007F4BFF"/>
    <w:rsid w:val="007F64FF"/>
    <w:rsid w:val="00811789"/>
    <w:rsid w:val="00834DEE"/>
    <w:rsid w:val="00853E8E"/>
    <w:rsid w:val="008C6D09"/>
    <w:rsid w:val="008E0C01"/>
    <w:rsid w:val="008F453C"/>
    <w:rsid w:val="00916541"/>
    <w:rsid w:val="00927621"/>
    <w:rsid w:val="00975ABA"/>
    <w:rsid w:val="009B46F1"/>
    <w:rsid w:val="00A007DE"/>
    <w:rsid w:val="00A10D9F"/>
    <w:rsid w:val="00A36415"/>
    <w:rsid w:val="00AB4BF9"/>
    <w:rsid w:val="00AF7B01"/>
    <w:rsid w:val="00B07F25"/>
    <w:rsid w:val="00B23CE1"/>
    <w:rsid w:val="00B63C7E"/>
    <w:rsid w:val="00BB0B7C"/>
    <w:rsid w:val="00BB45BA"/>
    <w:rsid w:val="00C67B3F"/>
    <w:rsid w:val="00CF326B"/>
    <w:rsid w:val="00D0214F"/>
    <w:rsid w:val="00D17033"/>
    <w:rsid w:val="00D208F2"/>
    <w:rsid w:val="00D20F16"/>
    <w:rsid w:val="00D31EF5"/>
    <w:rsid w:val="00D42D5B"/>
    <w:rsid w:val="00D541D1"/>
    <w:rsid w:val="00D751FB"/>
    <w:rsid w:val="00DB78F4"/>
    <w:rsid w:val="00DB7FF6"/>
    <w:rsid w:val="00DD5355"/>
    <w:rsid w:val="00E54959"/>
    <w:rsid w:val="00EB057A"/>
    <w:rsid w:val="00EB36D2"/>
    <w:rsid w:val="00EF4B9B"/>
    <w:rsid w:val="00F5579B"/>
    <w:rsid w:val="00F65F02"/>
    <w:rsid w:val="00FC4D39"/>
    <w:rsid w:val="00FF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684E06"/>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paragraph" w:styleId="a4">
    <w:name w:val="List Paragraph"/>
    <w:basedOn w:val="a"/>
    <w:uiPriority w:val="34"/>
    <w:qFormat/>
    <w:rsid w:val="00684E06"/>
    <w:pPr>
      <w:ind w:left="720"/>
      <w:contextualSpacing/>
    </w:pPr>
  </w:style>
  <w:style w:type="table" w:styleId="a5">
    <w:name w:val="Table Grid"/>
    <w:basedOn w:val="a1"/>
    <w:uiPriority w:val="59"/>
    <w:rsid w:val="00684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4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4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684E06"/>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paragraph" w:styleId="a4">
    <w:name w:val="List Paragraph"/>
    <w:basedOn w:val="a"/>
    <w:uiPriority w:val="34"/>
    <w:qFormat/>
    <w:rsid w:val="00684E06"/>
    <w:pPr>
      <w:ind w:left="720"/>
      <w:contextualSpacing/>
    </w:pPr>
  </w:style>
  <w:style w:type="table" w:styleId="a5">
    <w:name w:val="Table Grid"/>
    <w:basedOn w:val="a1"/>
    <w:uiPriority w:val="59"/>
    <w:rsid w:val="00684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4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4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252B-27F7-4C54-B148-E3B5D564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4397</Words>
  <Characters>25068</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Проверка операций по лицевому счету, расчеты с прочими дебиторами и кредиторами.</vt:lpstr>
      <vt:lpstr>Учет и списание основных средств, материальных запасов.</vt:lpstr>
      <vt:lpstr>-  оценка ожидаемого исполнения бюджета на текущий финансовый год </vt:lpstr>
    </vt:vector>
  </TitlesOfParts>
  <Company>SPecialiST RePack</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43</cp:revision>
  <cp:lastPrinted>2014-11-18T09:40:00Z</cp:lastPrinted>
  <dcterms:created xsi:type="dcterms:W3CDTF">2014-11-11T06:07:00Z</dcterms:created>
  <dcterms:modified xsi:type="dcterms:W3CDTF">2014-11-19T06:28:00Z</dcterms:modified>
</cp:coreProperties>
</file>