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92" w:rsidRPr="00A632B5" w:rsidRDefault="001D4F92" w:rsidP="007C2BAD">
      <w:pPr>
        <w:spacing w:line="240" w:lineRule="auto"/>
        <w:jc w:val="center"/>
        <w:rPr>
          <w:b/>
          <w:sz w:val="28"/>
          <w:szCs w:val="28"/>
        </w:rPr>
      </w:pPr>
      <w:r w:rsidRPr="00A632B5">
        <w:rPr>
          <w:b/>
          <w:sz w:val="28"/>
          <w:szCs w:val="28"/>
        </w:rPr>
        <w:t xml:space="preserve"> РЕГЛАМЕНТ</w:t>
      </w:r>
    </w:p>
    <w:p w:rsidR="001D4F92" w:rsidRPr="00A632B5" w:rsidRDefault="001D4F92" w:rsidP="007C2B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632B5">
        <w:rPr>
          <w:sz w:val="28"/>
          <w:szCs w:val="28"/>
        </w:rPr>
        <w:t>аботы административной комиссии</w:t>
      </w:r>
    </w:p>
    <w:p w:rsidR="001D4F92" w:rsidRPr="00A632B5" w:rsidRDefault="001D4F92" w:rsidP="007C2B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632B5">
        <w:rPr>
          <w:sz w:val="28"/>
          <w:szCs w:val="28"/>
        </w:rPr>
        <w:t>униципального образования «Дахадаевский район»</w:t>
      </w:r>
    </w:p>
    <w:p w:rsidR="001D4F92" w:rsidRDefault="001D4F92" w:rsidP="00A87490">
      <w:pPr>
        <w:spacing w:line="240" w:lineRule="auto"/>
        <w:ind w:left="-1134" w:right="-284" w:hanging="284"/>
        <w:rPr>
          <w:sz w:val="28"/>
          <w:szCs w:val="28"/>
        </w:rPr>
      </w:pPr>
      <w:r>
        <w:rPr>
          <w:sz w:val="28"/>
          <w:szCs w:val="28"/>
        </w:rPr>
        <w:t xml:space="preserve">      Настоящий регламент определяет внутренние вопросы деятельности административной комиссии МО «Дахадаевский район», в том числе порядок ведения заседания, распределения работы между членами комиссии.                                                                              Требования настоящего Регламента обязательны для работы административной комиссии МО «Дахадаевский район» (далее - административная комиссия).</w:t>
      </w:r>
    </w:p>
    <w:p w:rsidR="001D4F92" w:rsidRDefault="001D4F92" w:rsidP="00A632B5">
      <w:pPr>
        <w:spacing w:line="240" w:lineRule="auto"/>
        <w:ind w:left="-113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4F92" w:rsidRDefault="001D4F92" w:rsidP="00B96FFA">
      <w:pPr>
        <w:spacing w:line="240" w:lineRule="auto"/>
        <w:ind w:righ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1D4F92" w:rsidRDefault="001D4F92" w:rsidP="00B96FFA">
      <w:pPr>
        <w:spacing w:line="240" w:lineRule="auto"/>
        <w:ind w:left="-993" w:right="-28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1.1 Административная комиссия создается Администрацией МО «Дахадаевский район» в соответствии с Законом Республики Дагестан от 8 декабря 2006 года №72 «О наделении органов местного самоуправления муниципальных районов и городских округов государственными полномочиями Республики Дагестан по созданию и организации деятельности административных комиссий» и Закона Республики Дагестан от 8 декабря 2006 года №73 «Об административных комиссиях в Республике Дагестан».</w:t>
      </w:r>
    </w:p>
    <w:p w:rsidR="001D4F92" w:rsidRDefault="001D4F92" w:rsidP="00B96FFA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1.2 Административная комиссия является постоянно действующим коллегиальным органом, создаваемым  для рассмотрения дел об административных правонарушениях.</w:t>
      </w:r>
    </w:p>
    <w:p w:rsidR="001D4F92" w:rsidRDefault="001D4F92" w:rsidP="00B96FFA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1.3 Административная комиссия имеет печать, штамп и бланк со своим наименованием.</w:t>
      </w:r>
    </w:p>
    <w:p w:rsidR="001D4F92" w:rsidRDefault="001D4F92" w:rsidP="00C94D8C">
      <w:pPr>
        <w:spacing w:line="240" w:lineRule="auto"/>
        <w:ind w:left="-99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работы административной комиссии</w:t>
      </w:r>
    </w:p>
    <w:p w:rsidR="001D4F92" w:rsidRDefault="001D4F92" w:rsidP="00240FF3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2.1 Административная комиссия состоит из председателя, заместителя, секретаря и иных членов административной комиссии (далее члены комиссии).</w:t>
      </w:r>
    </w:p>
    <w:p w:rsidR="001D4F92" w:rsidRDefault="001D4F92" w:rsidP="00240FF3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2.2 Административная комиссия возглавляет председателем, который организует работу административной комиссии.</w:t>
      </w:r>
    </w:p>
    <w:p w:rsidR="001D4F92" w:rsidRDefault="001D4F92" w:rsidP="00240FF3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2.3 На постоянной штатной основе в состав административной комиссии входит секретарь административной комиссии.</w:t>
      </w:r>
    </w:p>
    <w:p w:rsidR="001D4F92" w:rsidRDefault="001D4F92" w:rsidP="00240FF3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2.4 Председатель, заместитель председателя и члены комиссии работают в административной комиссии на общественных началах.</w:t>
      </w:r>
    </w:p>
    <w:p w:rsidR="001D4F92" w:rsidRDefault="001D4F92" w:rsidP="00240FF3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2.5 Секретарь административной комиссии приравнивается по условиям оплаты труда к муниципальным служащим.</w:t>
      </w:r>
    </w:p>
    <w:p w:rsidR="001D4F92" w:rsidRDefault="001D4F92" w:rsidP="00240FF3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2.6 Численный состав административной комиссии устанавливается в нечётном количестве решением администрации МО «Дахадаевский район».</w:t>
      </w:r>
    </w:p>
    <w:p w:rsidR="001D4F92" w:rsidRDefault="001D4F92" w:rsidP="00240FF3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2.7  Членом административной комиссии может быть назначен гражданин Российской Федерации, достигший 21года, имеющий, как правило, высшее образование, выразивший в письменной форме свое согласие на включение его в состав комиссии. </w:t>
      </w:r>
    </w:p>
    <w:p w:rsidR="001D4F92" w:rsidRDefault="001D4F92" w:rsidP="00240FF3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2.8 Административная комиссия осуществляет свою работу на основе полного, объективного, всестороннего и своевременного выяснения обстоятельств каждого дела, разрешении его в точном соответствии требованиям действующего законодательства.</w:t>
      </w:r>
    </w:p>
    <w:p w:rsidR="001D4F92" w:rsidRDefault="001D4F92" w:rsidP="00BD3FA7">
      <w:pPr>
        <w:spacing w:line="240" w:lineRule="auto"/>
        <w:ind w:left="-993"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3.Полномочия членов административной комиссии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3.1 Члены комиссии обладают равными правами при рассмотрении дела об административном правонарушении.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3.2 Члены комиссии уполномочены: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1) участвовать в подготовке заседаний комиссии;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2) предварительно, до заседания административной комиссии, знакомиться с материалами дел об административных правонарушениях, внесённых на её рассмотрение;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3)вносить председателю административной комиссии предложения, об отложении рассмотрения дела в случае необходимости в дополнительном выяснении обстоятельств дела 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4) участвовать в заседаниях административной комиссии;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5) задавать вопросы лицам, участвующим в производстве по делу  об административном правонарушении; 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6) участвовать в обсуждении принимаемых административной комиссией постановлений, определений и представлений;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7) участвовать в голосовании при принятии административной комиссией постановлений, определений и представлений по  рассматриваемым делам;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8) осуществлять иные полномочия, предусмотренные законодательством.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3.3 Председатель административной комиссии пользуется полномочиями члена комиссии, а также: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1) осуществляет руководство деятельностью административной комиссии;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2) председательствует на заседаниях административной комиссии и организует её работу;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3) планирует работу административной комиссии;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4) утверждает повестку дня заседания административной комиссии;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5) назначает заседания административной комиссии;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6) подписывает постановления, определения и представления, принятие на заседаниях административной комиссии;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7) представляет интересы административной комиссии в отношениях с органами государственной власти, органами местного самоуправления, должностными лицами и гражданами;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8) несет персональную ответственность за деятельность административной комиссии.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3.4 Заместитель председателя административной комиссии пользуется полномочиями члена комиссии, а также: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1) выполняет поручения председателя административной комиссии 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2) исполняет обязанности председателя административной комиссии в его отсутствие или невозможности выполнения своих обязанностей.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3.5 Секретарь административной комиссии пользуется полномочиями члена комиссии, а также: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1) осуществляет подготовку дел об административных правонарушениях к рассмотрению на заседании административной комиссии;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2) выполняет поручения председателя комиссии, его заместителя;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3) осуществляет техническое обслуживание работы административной комиссии;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4) ведет делопроизводство административной комиссии;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5)оповещает членов комиссии и лиц, участвующих по делу об административном правонарушении, о времени и места рассмотрения дела;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6) осуществляет подготовку и оформление дела в соответствии с требованиями, установленными Кодексом РФ об административных правонарушениях, проектов постановлений, определений и представлений, выносимых административной комиссией по рассматриваемым делам об административных правонарушениях;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7) обеспечивает вручение или рассылку копий постановлений;</w:t>
      </w:r>
    </w:p>
    <w:p w:rsidR="001D4F92" w:rsidRDefault="001D4F92" w:rsidP="00BD3FA7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8) осуществляет контроль над исполнением лицами, участвующими в производстве по делу, иными физическими и юридическими лицами вынесённых административной комиссией постановлений определений и представлений.</w:t>
      </w:r>
    </w:p>
    <w:p w:rsidR="001D4F92" w:rsidRDefault="001D4F92" w:rsidP="00B75092">
      <w:pPr>
        <w:spacing w:line="240" w:lineRule="auto"/>
        <w:ind w:left="-99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ведения заседания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 В соответствии с Законом РД «О наделении органов местного самоуправления муниципальных районов и городских округов государственными полномочиями Республики Дагестан по созданию и организации деятельности административных комиссий» дела рассматриваются в заседании административной комиссии в составе председателя, заместителя председателя, секретаря и членов комиссии, иных лиц, участвующих в деле, их представителей.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4.2 Председательствует на заседании административной комиссии председатель административной комиссии, а в его отсутствии заместитель председателя административной комиссии.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4.3 Заседания административной комиссии, как правило, являются открытыми и ведутся гласно. На них могут присутствовать представители средств массовой информации. Кино, видео и фотосъёмка во время заседания административной комиссии осуществляются с разрешения председателя административной комиссии.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4.4 По решению административной комиссии её заседания могут быть закрытыми. На них вправе присутствовать лишь члены комиссии, руководители правоохранительных органов и специально приглашенные лица.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4.5 Заседания административной комиссии проводятся в зале заседаний с соблюдением требований законодательства, а при отсутствии его допускается рассмотрение дел в иных помещениях.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4.6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4.7  Рассмотрение дел об административных правонарушениях обеспечивается в сроки, предусмотренные Кодексом РФ об административных правонарушениях.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4.8 Административная комиссия проводит свои заседания согласно графику работы административной комиссии.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4.9Заседания административной комиссии являются правомочным, если в нем принимает участие не менее двух третей от установленного числа членов административной комиссии.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4.10 Подготовку заседания административной комиссии осуществляет секретарь, который составляет список дел, назначенных к рассмотрению, докладывает председательствующему о возможности рассмотрения дела, проверяет явку сторон и полномочия представителей, а также поступление дополнительных материалов.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4.11 В назначенное время для разбирательств дела об административном правонарушении председательствующий открывает заседание административной комиссии, объявляет состав административной комиссии, разъясняет участвующему в деле права и обязанности, определяет порядок ведения заседания, выясняет имеются ли у участников административного процесса заявления, ходатайства, руководит заседанием, способствует полному и всестороннему выяснению тех обстоятельств дел, обеспечивает в заседании надлежащий порядок.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4.12Рассмотрение протокола начинается с доклада председательствующего об обстоятельствах административного материала.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4.13 Если на заседание административной комиссии явились приглашенные представители сторон по рассматриваемому административному делу, то председатель, заместитель председателя, члены вправе задать вопросы.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4.14 После доклада по административному делу административная комиссия переходит к обсуждению протокола, в котором участвуют только члены комиссии.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4.15 Решение административной комиссии принимают открытым голосованием, простим большинством голосов членов комиссии, присутствующих на заседании.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4.16 Постановление административной комиссии подписывается  председательствующим в заседании административной комиссии.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4.17 Административная комиссия в установленном законом порядке может выносить также определения и представления.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4.18 Председательствующий объявляет лицам, участвующим в заседании, и их представителям решение административной комиссии, а также разъясняет порядок обжалования постановления административной комиссии.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4.19 Жалобы либо протесты на постановления административной комиссии рассматриваются в порядке, установленном Кодексом РФ об административных правонарушениях.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4.20 Копия постановления вручается под расписку либо высылается в течение трёх дней лицу, в отношении которого решение вынесено. Если копия постановления высылается, в деле делается соответствующая запись. 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4.21 Отложение, объявление перерыва и возобновление разбирательства дела осуществляется с соблюдением требований действующего законодательства.</w:t>
      </w:r>
    </w:p>
    <w:p w:rsidR="001D4F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4.22 На каждом заседании административной комиссии обязательно ведение протокола, которое осуществляется секретарём. Протокол должен быть подготовлен и подписан председательствующим и секретарем административной комиссии не позднее трех дней после окончания заседания административной комиссии.</w:t>
      </w:r>
    </w:p>
    <w:p w:rsidR="001D4F92" w:rsidRDefault="001D4F92" w:rsidP="00721205">
      <w:pPr>
        <w:spacing w:line="240" w:lineRule="auto"/>
        <w:ind w:left="-99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Исполнение постановлений о наложении административного наказания</w:t>
      </w:r>
    </w:p>
    <w:p w:rsidR="001D4F92" w:rsidRDefault="001D4F92" w:rsidP="00721205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5.1 Постановление административной комиссии обязательны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D4F92" w:rsidRDefault="001D4F92" w:rsidP="00721205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5.2 Постановление по делу об административном правонарушении подлежит исполнению с момента его вступления в законную силу.</w:t>
      </w:r>
    </w:p>
    <w:p w:rsidR="001D4F92" w:rsidRDefault="001D4F92" w:rsidP="00721205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5.3 Исполнение решений административной комиссии,  вступившего  в законную силу, производится в соответствии с законодательством Российской Федерации.</w:t>
      </w:r>
    </w:p>
    <w:p w:rsidR="001D4F92" w:rsidRDefault="001D4F92" w:rsidP="00721205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5.4 Административный штраф должен быть уплачен лицом, привлечённым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РФ об административных правонарушениях.</w:t>
      </w:r>
    </w:p>
    <w:p w:rsidR="001D4F92" w:rsidRDefault="001D4F92" w:rsidP="00721205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5.5 Сумма административного штрафа вносится или перечисляется лицом, привлеченным к административной ответственности, в банк или иную кредитную организацию.</w:t>
      </w:r>
    </w:p>
    <w:p w:rsidR="001D4F92" w:rsidRDefault="001D4F92" w:rsidP="00721205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5.6 При отсутствии документа, свидетельствующего об уплате административного штрафа, по истечении тридцати дней со дня вступления постановления в законную силу административная комиссия направляет соответствующие материалы судебному приставу- исполнителю  для взыскания суммы административного штрафа в порядке, предусмотренном федеральным законодательством.</w:t>
      </w:r>
    </w:p>
    <w:p w:rsidR="001D4F92" w:rsidRDefault="001D4F92" w:rsidP="00721205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5.7 Административное наказание в виде штрафа не освобождает виновных лиц от устранения допущенных нарушений.</w:t>
      </w:r>
    </w:p>
    <w:p w:rsidR="001D4F92" w:rsidRDefault="001D4F92" w:rsidP="00506BAA">
      <w:pPr>
        <w:spacing w:line="240" w:lineRule="auto"/>
        <w:ind w:left="-99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Делопроизводство административной комиссии</w:t>
      </w:r>
    </w:p>
    <w:p w:rsidR="001D4F92" w:rsidRDefault="001D4F92" w:rsidP="00506BAA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6.1 В административной комиссии ведется статистическая отчетность по установленной форме. Статистические сведения представляются ежеквартально по форме, утвержденной Министерством юстиции РД. Основой этих отчетов является первичный учет дел об административных правонарушениях, заявлений и жалоб. Ответственность за достоверное и своевременное представление статистической отчетности возлагается на председателя административной комиссии, а в его отсутствие на заместителя председателя административной комиссии.</w:t>
      </w:r>
    </w:p>
    <w:p w:rsidR="001D4F92" w:rsidRDefault="001D4F92" w:rsidP="00506BAA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6.2 Запрещается выдача дел по административным правонарушениям кому-либо до вынесения решения, за исключением случаев, предусмотренных законодательством.</w:t>
      </w:r>
    </w:p>
    <w:p w:rsidR="001D4F92" w:rsidRDefault="001D4F92" w:rsidP="00506BAA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6.3 В целях улучшения деятельности административной комиссии проводятся регулярные обобщения судебно-арбитражной практики. С учетом результатов обобщения судебно-арбитражной практики организуется работу по предметному изучению законодательства, по повышению квалификации работников.</w:t>
      </w:r>
    </w:p>
    <w:p w:rsidR="001D4F92" w:rsidRDefault="001D4F92" w:rsidP="00506BAA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6.4В административной комиссии ведется информационно-справочная работа.</w:t>
      </w:r>
    </w:p>
    <w:p w:rsidR="001D4F92" w:rsidRDefault="001D4F92" w:rsidP="00506BAA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6.5 В административной комиссии осуществляется прием посетителей. Порядок и время приема определяются председателем административной комиссии, которые закрепляются соответствующим распоряжением. Поступившие в адрес административной комиссии жалобы и обращения граждан и юридических лиц рассматриваются в порядке и в сроки, установленные действующим законодательством.</w:t>
      </w:r>
    </w:p>
    <w:p w:rsidR="001D4F92" w:rsidRPr="00506BAA" w:rsidRDefault="001D4F92" w:rsidP="00506BAA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6.6 Дела по административным правонарушениям хранятся в административной комиссии и по истечении трёх лет сдаются в архивный отдел при администрации МО «Дахадаевский район»</w:t>
      </w:r>
    </w:p>
    <w:p w:rsidR="001D4F92" w:rsidRDefault="001D4F92" w:rsidP="00721205">
      <w:pPr>
        <w:spacing w:line="240" w:lineRule="auto"/>
        <w:ind w:left="-993" w:right="-284"/>
        <w:rPr>
          <w:sz w:val="28"/>
          <w:szCs w:val="28"/>
        </w:rPr>
      </w:pPr>
    </w:p>
    <w:p w:rsidR="001D4F92" w:rsidRPr="00721205" w:rsidRDefault="001D4F92" w:rsidP="00721205">
      <w:pPr>
        <w:spacing w:line="240" w:lineRule="auto"/>
        <w:ind w:left="-993" w:right="-284"/>
        <w:rPr>
          <w:sz w:val="28"/>
          <w:szCs w:val="28"/>
        </w:rPr>
      </w:pPr>
    </w:p>
    <w:p w:rsidR="001D4F92" w:rsidRPr="00B75092" w:rsidRDefault="001D4F92" w:rsidP="00B75092">
      <w:pPr>
        <w:spacing w:line="24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D4F92" w:rsidRPr="00B75092" w:rsidSect="00A874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C4D"/>
    <w:multiLevelType w:val="hybridMultilevel"/>
    <w:tmpl w:val="06D6A4A8"/>
    <w:lvl w:ilvl="0" w:tplc="D46A8EFC">
      <w:start w:val="1"/>
      <w:numFmt w:val="decimal"/>
      <w:lvlText w:val="%1."/>
      <w:lvlJc w:val="left"/>
      <w:pPr>
        <w:ind w:left="-105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BAD"/>
    <w:rsid w:val="00005562"/>
    <w:rsid w:val="00051441"/>
    <w:rsid w:val="00165E0B"/>
    <w:rsid w:val="001D4F92"/>
    <w:rsid w:val="00240FF3"/>
    <w:rsid w:val="00250C98"/>
    <w:rsid w:val="00257222"/>
    <w:rsid w:val="00370C9A"/>
    <w:rsid w:val="004248DC"/>
    <w:rsid w:val="004E63EB"/>
    <w:rsid w:val="00506BAA"/>
    <w:rsid w:val="005B0D5E"/>
    <w:rsid w:val="005B2B08"/>
    <w:rsid w:val="00721205"/>
    <w:rsid w:val="007C2BAD"/>
    <w:rsid w:val="007E6731"/>
    <w:rsid w:val="00863ECC"/>
    <w:rsid w:val="008F4344"/>
    <w:rsid w:val="00942143"/>
    <w:rsid w:val="00A02B86"/>
    <w:rsid w:val="00A43205"/>
    <w:rsid w:val="00A632B5"/>
    <w:rsid w:val="00A82B4B"/>
    <w:rsid w:val="00A87490"/>
    <w:rsid w:val="00AC7E26"/>
    <w:rsid w:val="00B62DC3"/>
    <w:rsid w:val="00B75092"/>
    <w:rsid w:val="00B96FFA"/>
    <w:rsid w:val="00BD3FA7"/>
    <w:rsid w:val="00C94D8C"/>
    <w:rsid w:val="00CA5626"/>
    <w:rsid w:val="00D264A3"/>
    <w:rsid w:val="00D55613"/>
    <w:rsid w:val="00DB1AEE"/>
    <w:rsid w:val="00EF7DAF"/>
    <w:rsid w:val="00F1421A"/>
    <w:rsid w:val="00F31297"/>
    <w:rsid w:val="00F7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7</Pages>
  <Words>1995</Words>
  <Characters>11376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2011-10-20T06:55:00Z</dcterms:created>
  <dcterms:modified xsi:type="dcterms:W3CDTF">2011-11-09T13:07:00Z</dcterms:modified>
</cp:coreProperties>
</file>